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9AB" w:rsidRPr="00CF3EB0" w:rsidRDefault="004569AB" w:rsidP="00CF3EB0">
      <w:pPr>
        <w:shd w:val="clear" w:color="auto" w:fill="FFFFFF"/>
        <w:spacing w:before="100" w:beforeAutospacing="1" w:after="100" w:afterAutospacing="1" w:line="480" w:lineRule="atLeast"/>
        <w:ind w:left="3828" w:hanging="3828"/>
        <w:outlineLvl w:val="0"/>
        <w:rPr>
          <w:rFonts w:ascii="Times New Roman" w:eastAsia="Times New Roman" w:hAnsi="Times New Roman" w:cs="Times New Roman"/>
          <w:color w:val="0070C0"/>
          <w:kern w:val="36"/>
          <w:sz w:val="48"/>
          <w:szCs w:val="48"/>
          <w:lang w:eastAsia="en-AU"/>
        </w:rPr>
      </w:pPr>
      <w:r w:rsidRPr="001070F1">
        <w:rPr>
          <w:rFonts w:cstheme="minorHAnsi"/>
          <w:noProof/>
          <w:sz w:val="36"/>
          <w:szCs w:val="24"/>
          <w:lang w:eastAsia="en-AU"/>
        </w:rPr>
        <w:drawing>
          <wp:anchor distT="0" distB="0" distL="114300" distR="114300" simplePos="0" relativeHeight="251662336" behindDoc="1" locked="0" layoutInCell="1" allowOverlap="1" wp14:anchorId="4347AE4B" wp14:editId="2FF64C0A">
            <wp:simplePos x="0" y="0"/>
            <wp:positionH relativeFrom="column">
              <wp:posOffset>152400</wp:posOffset>
            </wp:positionH>
            <wp:positionV relativeFrom="paragraph">
              <wp:posOffset>-41910</wp:posOffset>
            </wp:positionV>
            <wp:extent cx="1852930" cy="761365"/>
            <wp:effectExtent l="0" t="0" r="0" b="635"/>
            <wp:wrapTight wrapText="bothSides">
              <wp:wrapPolygon edited="0">
                <wp:start x="0" y="0"/>
                <wp:lineTo x="0" y="21078"/>
                <wp:lineTo x="21319" y="21078"/>
                <wp:lineTo x="21319"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IVE LOGO col horz JPE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2930" cy="761365"/>
                    </a:xfrm>
                    <a:prstGeom prst="rect">
                      <a:avLst/>
                    </a:prstGeom>
                  </pic:spPr>
                </pic:pic>
              </a:graphicData>
            </a:graphic>
            <wp14:sizeRelH relativeFrom="page">
              <wp14:pctWidth>0</wp14:pctWidth>
            </wp14:sizeRelH>
            <wp14:sizeRelV relativeFrom="page">
              <wp14:pctHeight>0</wp14:pctHeight>
            </wp14:sizeRelV>
          </wp:anchor>
        </w:drawing>
      </w:r>
      <w:r w:rsidR="00CF3EB0">
        <w:rPr>
          <w:rFonts w:ascii="Times New Roman" w:eastAsia="Times New Roman" w:hAnsi="Times New Roman" w:cs="Times New Roman"/>
          <w:color w:val="272425"/>
          <w:kern w:val="36"/>
          <w:sz w:val="48"/>
          <w:szCs w:val="48"/>
          <w:lang w:eastAsia="en-AU"/>
        </w:rPr>
        <w:t xml:space="preserve">    </w:t>
      </w:r>
      <w:r w:rsidRPr="00CF3EB0">
        <w:rPr>
          <w:rFonts w:ascii="Times New Roman" w:eastAsia="Times New Roman" w:hAnsi="Times New Roman" w:cs="Times New Roman"/>
          <w:color w:val="0070C0"/>
          <w:kern w:val="36"/>
          <w:sz w:val="48"/>
          <w:szCs w:val="48"/>
          <w:lang w:eastAsia="en-AU"/>
        </w:rPr>
        <w:t xml:space="preserve">Download Living Values </w:t>
      </w:r>
      <w:r w:rsidR="00CF3EB0" w:rsidRPr="00CF3EB0">
        <w:rPr>
          <w:rFonts w:ascii="Times New Roman" w:eastAsia="Times New Roman" w:hAnsi="Times New Roman" w:cs="Times New Roman"/>
          <w:color w:val="0070C0"/>
          <w:kern w:val="36"/>
          <w:sz w:val="48"/>
          <w:szCs w:val="48"/>
          <w:lang w:eastAsia="en-AU"/>
        </w:rPr>
        <w:t xml:space="preserve">     </w:t>
      </w:r>
      <w:r w:rsidRPr="00CF3EB0">
        <w:rPr>
          <w:rFonts w:ascii="Times New Roman" w:eastAsia="Times New Roman" w:hAnsi="Times New Roman" w:cs="Times New Roman"/>
          <w:color w:val="0070C0"/>
          <w:kern w:val="36"/>
          <w:sz w:val="48"/>
          <w:szCs w:val="48"/>
          <w:lang w:eastAsia="en-AU"/>
        </w:rPr>
        <w:t>Education Materials</w:t>
      </w:r>
      <w:r w:rsidR="00CC48A4">
        <w:rPr>
          <w:rFonts w:ascii="Times New Roman" w:eastAsia="Times New Roman" w:hAnsi="Times New Roman" w:cs="Times New Roman"/>
          <w:color w:val="0070C0"/>
          <w:kern w:val="36"/>
          <w:sz w:val="48"/>
          <w:szCs w:val="48"/>
          <w:lang w:eastAsia="en-AU"/>
        </w:rPr>
        <w:t xml:space="preserve">  </w:t>
      </w:r>
      <w:r w:rsidR="00CC48A4" w:rsidRPr="004569AB">
        <w:rPr>
          <w:rFonts w:ascii="Open Sans" w:eastAsia="Times New Roman" w:hAnsi="Open Sans" w:cs="Open Sans"/>
          <w:noProof/>
          <w:color w:val="333333"/>
          <w:sz w:val="21"/>
          <w:szCs w:val="21"/>
          <w:lang w:eastAsia="en-AU"/>
        </w:rPr>
        <w:drawing>
          <wp:inline distT="0" distB="0" distL="0" distR="0" wp14:anchorId="0B77DFD2" wp14:editId="10D22B19">
            <wp:extent cx="276225" cy="276225"/>
            <wp:effectExtent l="0" t="0" r="9525" b="9525"/>
            <wp:docPr id="9" name="Picture 9"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p w:rsidR="004569AB" w:rsidRPr="004569AB" w:rsidRDefault="004569AB" w:rsidP="002265D4">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t xml:space="preserve">Living Values Education is a ‘not-for-profit’ organisation and provides 'download' materials free of cost. </w:t>
      </w:r>
    </w:p>
    <w:p w:rsidR="004569AB" w:rsidRPr="004569AB" w:rsidRDefault="00E11E73" w:rsidP="004569AB">
      <w:pPr>
        <w:numPr>
          <w:ilvl w:val="0"/>
          <w:numId w:val="1"/>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hyperlink r:id="rId10" w:anchor="vba" w:history="1">
        <w:r w:rsidR="004569AB" w:rsidRPr="004569AB">
          <w:rPr>
            <w:rFonts w:ascii="Open Sans" w:eastAsia="Times New Roman" w:hAnsi="Open Sans" w:cs="Open Sans"/>
            <w:color w:val="245782"/>
            <w:sz w:val="21"/>
            <w:szCs w:val="21"/>
            <w:u w:val="single"/>
            <w:lang w:eastAsia="en-AU"/>
          </w:rPr>
          <w:t>VbA – The Key to a Better Life</w:t>
        </w:r>
      </w:hyperlink>
    </w:p>
    <w:p w:rsidR="004569AB" w:rsidRPr="004569AB" w:rsidRDefault="00E11E73" w:rsidP="004569AB">
      <w:pPr>
        <w:numPr>
          <w:ilvl w:val="0"/>
          <w:numId w:val="1"/>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hyperlink r:id="rId11" w:anchor="schools" w:history="1">
        <w:r w:rsidR="004569AB" w:rsidRPr="004569AB">
          <w:rPr>
            <w:rFonts w:ascii="Open Sans" w:eastAsia="Times New Roman" w:hAnsi="Open Sans" w:cs="Open Sans"/>
            <w:color w:val="245782"/>
            <w:sz w:val="21"/>
            <w:szCs w:val="21"/>
            <w:u w:val="single"/>
            <w:lang w:eastAsia="en-AU"/>
          </w:rPr>
          <w:t>Materials For Schools</w:t>
        </w:r>
      </w:hyperlink>
    </w:p>
    <w:p w:rsidR="004569AB" w:rsidRPr="004569AB" w:rsidRDefault="00E11E73" w:rsidP="004569AB">
      <w:pPr>
        <w:numPr>
          <w:ilvl w:val="0"/>
          <w:numId w:val="1"/>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hyperlink r:id="rId12" w:anchor="green" w:history="1">
        <w:r w:rsidR="004569AB" w:rsidRPr="004569AB">
          <w:rPr>
            <w:rFonts w:ascii="Open Sans" w:eastAsia="Times New Roman" w:hAnsi="Open Sans" w:cs="Open Sans"/>
            <w:color w:val="245782"/>
            <w:sz w:val="21"/>
            <w:szCs w:val="21"/>
            <w:u w:val="single"/>
            <w:lang w:eastAsia="en-AU"/>
          </w:rPr>
          <w:t>Materials For Living Green Values</w:t>
        </w:r>
      </w:hyperlink>
    </w:p>
    <w:p w:rsidR="004569AB" w:rsidRPr="004569AB" w:rsidRDefault="00E11E73" w:rsidP="004569AB">
      <w:pPr>
        <w:numPr>
          <w:ilvl w:val="0"/>
          <w:numId w:val="1"/>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hyperlink r:id="rId13" w:anchor="rainbow" w:history="1">
        <w:r w:rsidR="004569AB" w:rsidRPr="004569AB">
          <w:rPr>
            <w:rFonts w:ascii="Open Sans" w:eastAsia="Times New Roman" w:hAnsi="Open Sans" w:cs="Open Sans"/>
            <w:color w:val="245782"/>
            <w:sz w:val="21"/>
            <w:szCs w:val="21"/>
            <w:u w:val="single"/>
            <w:lang w:eastAsia="en-AU"/>
          </w:rPr>
          <w:t>Rainbow Booklet Values Library</w:t>
        </w:r>
      </w:hyperlink>
    </w:p>
    <w:p w:rsidR="004569AB" w:rsidRPr="004569AB" w:rsidRDefault="00E11E73" w:rsidP="004569AB">
      <w:pPr>
        <w:numPr>
          <w:ilvl w:val="0"/>
          <w:numId w:val="1"/>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hyperlink r:id="rId14" w:anchor="business" w:history="1">
        <w:r w:rsidR="004569AB" w:rsidRPr="004569AB">
          <w:rPr>
            <w:rFonts w:ascii="Open Sans" w:eastAsia="Times New Roman" w:hAnsi="Open Sans" w:cs="Open Sans"/>
            <w:color w:val="245782"/>
            <w:sz w:val="21"/>
            <w:szCs w:val="21"/>
            <w:u w:val="single"/>
            <w:lang w:eastAsia="en-AU"/>
          </w:rPr>
          <w:t>Materials For Businesses</w:t>
        </w:r>
      </w:hyperlink>
    </w:p>
    <w:p w:rsidR="00B82376" w:rsidRPr="00B82376" w:rsidRDefault="00E11E73" w:rsidP="004569AB">
      <w:pPr>
        <w:numPr>
          <w:ilvl w:val="0"/>
          <w:numId w:val="1"/>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hyperlink r:id="rId15" w:anchor="distance" w:history="1">
        <w:r w:rsidR="004569AB" w:rsidRPr="004569AB">
          <w:rPr>
            <w:rFonts w:ascii="Open Sans" w:eastAsia="Times New Roman" w:hAnsi="Open Sans" w:cs="Open Sans"/>
            <w:color w:val="245782"/>
            <w:sz w:val="21"/>
            <w:szCs w:val="21"/>
            <w:u w:val="single"/>
            <w:lang w:eastAsia="en-AU"/>
          </w:rPr>
          <w:t>Materials For Distance Programmes</w:t>
        </w:r>
      </w:hyperlink>
      <w:r w:rsidR="004569AB" w:rsidRPr="004569AB">
        <w:rPr>
          <w:rFonts w:ascii="Open Sans" w:eastAsia="Times New Roman" w:hAnsi="Open Sans" w:cs="Open Sans"/>
          <w:color w:val="333333"/>
          <w:sz w:val="21"/>
          <w:szCs w:val="21"/>
          <w:lang w:eastAsia="en-AU"/>
        </w:rPr>
        <w:br/>
      </w:r>
    </w:p>
    <w:p w:rsidR="00621142" w:rsidRPr="00817322" w:rsidRDefault="006D7E8E" w:rsidP="00817322">
      <w:pPr>
        <w:shd w:val="clear" w:color="auto" w:fill="FFFFFF"/>
        <w:spacing w:before="100" w:beforeAutospacing="1" w:after="0" w:afterAutospacing="1" w:line="315" w:lineRule="atLeast"/>
        <w:ind w:left="360"/>
        <w:outlineLvl w:val="2"/>
        <w:rPr>
          <w:rFonts w:ascii="Open Sans" w:eastAsia="Times New Roman" w:hAnsi="Open Sans" w:cs="Open Sans"/>
          <w:color w:val="333333"/>
          <w:sz w:val="21"/>
          <w:szCs w:val="21"/>
          <w:lang w:eastAsia="en-AU"/>
        </w:rPr>
      </w:pPr>
      <w:r w:rsidRPr="004569AB">
        <w:rPr>
          <w:noProof/>
          <w:lang w:eastAsia="en-AU"/>
        </w:rPr>
        <w:drawing>
          <wp:anchor distT="0" distB="0" distL="133350" distR="133350" simplePos="0" relativeHeight="251659264" behindDoc="0" locked="0" layoutInCell="1" allowOverlap="0" wp14:anchorId="0109D73F" wp14:editId="71934DAC">
            <wp:simplePos x="0" y="0"/>
            <wp:positionH relativeFrom="column">
              <wp:posOffset>1905</wp:posOffset>
            </wp:positionH>
            <wp:positionV relativeFrom="line">
              <wp:posOffset>30480</wp:posOffset>
            </wp:positionV>
            <wp:extent cx="1055370" cy="1428750"/>
            <wp:effectExtent l="0" t="0" r="0" b="0"/>
            <wp:wrapSquare wrapText="bothSides"/>
            <wp:docPr id="1" name="Picture 2" descr="Association for Living Values Education International Brochure">
              <a:hlinkClick xmlns:a="http://schemas.openxmlformats.org/drawingml/2006/main" r:id="rId1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sociation for Living Values Education International Brochure">
                      <a:hlinkClick r:id="rId16" tgtFrame="&quot;_blank&quot;" tooltip="&quot;&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5537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322" w:rsidRPr="004569AB">
        <w:rPr>
          <w:rFonts w:ascii="Open Sans" w:eastAsia="Times New Roman" w:hAnsi="Open Sans" w:cs="Open Sans"/>
          <w:noProof/>
          <w:color w:val="333333"/>
          <w:sz w:val="21"/>
          <w:szCs w:val="21"/>
          <w:lang w:eastAsia="en-AU"/>
        </w:rPr>
        <w:drawing>
          <wp:inline distT="0" distB="0" distL="0" distR="0" wp14:anchorId="22D8003C" wp14:editId="538DC6A0">
            <wp:extent cx="152400" cy="152400"/>
            <wp:effectExtent l="0" t="0" r="0" b="0"/>
            <wp:docPr id="147" name="Picture 147"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817322">
        <w:rPr>
          <w:rFonts w:ascii="Open Sans" w:eastAsia="Times New Roman" w:hAnsi="Open Sans" w:cs="Open Sans"/>
          <w:color w:val="0070C0"/>
          <w:sz w:val="27"/>
          <w:szCs w:val="27"/>
          <w:lang w:eastAsia="en-AU"/>
        </w:rPr>
        <w:t xml:space="preserve"> </w:t>
      </w:r>
      <w:r w:rsidR="00817322" w:rsidRPr="00817322">
        <w:rPr>
          <w:rFonts w:ascii="Open Sans" w:eastAsia="Times New Roman" w:hAnsi="Open Sans" w:cs="Open Sans"/>
          <w:color w:val="0070C0"/>
          <w:sz w:val="27"/>
          <w:szCs w:val="27"/>
          <w:lang w:eastAsia="en-AU"/>
        </w:rPr>
        <w:t xml:space="preserve">Distance </w:t>
      </w:r>
      <w:r w:rsidR="004569AB" w:rsidRPr="00817322">
        <w:rPr>
          <w:rFonts w:ascii="Open Sans" w:eastAsia="Times New Roman" w:hAnsi="Open Sans" w:cs="Open Sans"/>
          <w:color w:val="0070C0"/>
          <w:sz w:val="27"/>
          <w:szCs w:val="27"/>
          <w:lang w:eastAsia="en-AU"/>
        </w:rPr>
        <w:t>Association for Living Values Education International Brochure</w:t>
      </w:r>
      <w:r w:rsidR="002265D4" w:rsidRPr="00817322">
        <w:rPr>
          <w:rFonts w:ascii="Open Sans" w:eastAsia="Times New Roman" w:hAnsi="Open Sans" w:cs="Open Sans"/>
          <w:color w:val="0070C0"/>
          <w:sz w:val="27"/>
          <w:szCs w:val="27"/>
          <w:lang w:eastAsia="en-AU"/>
        </w:rPr>
        <w:t xml:space="preserve"> - </w:t>
      </w:r>
      <w:r>
        <w:rPr>
          <w:rFonts w:ascii="Open Sans" w:eastAsia="Times New Roman" w:hAnsi="Open Sans" w:cs="Open Sans"/>
          <w:color w:val="333333"/>
          <w:sz w:val="21"/>
          <w:szCs w:val="21"/>
          <w:lang w:eastAsia="en-AU"/>
        </w:rPr>
        <w:t>R</w:t>
      </w:r>
      <w:r w:rsidR="004569AB" w:rsidRPr="00817322">
        <w:rPr>
          <w:rFonts w:ascii="Open Sans" w:eastAsia="Times New Roman" w:hAnsi="Open Sans" w:cs="Open Sans"/>
          <w:color w:val="333333"/>
          <w:sz w:val="21"/>
          <w:szCs w:val="21"/>
          <w:lang w:eastAsia="en-AU"/>
        </w:rPr>
        <w:t xml:space="preserve">ead the ALIVE brochure </w:t>
      </w:r>
      <w:r>
        <w:rPr>
          <w:rFonts w:ascii="Open Sans" w:eastAsia="Times New Roman" w:hAnsi="Open Sans" w:cs="Open Sans"/>
          <w:color w:val="333333"/>
          <w:sz w:val="21"/>
          <w:szCs w:val="21"/>
          <w:lang w:eastAsia="en-AU"/>
        </w:rPr>
        <w:t xml:space="preserve">and discover </w:t>
      </w:r>
      <w:r w:rsidR="004569AB" w:rsidRPr="00817322">
        <w:rPr>
          <w:rFonts w:ascii="Open Sans" w:eastAsia="Times New Roman" w:hAnsi="Open Sans" w:cs="Open Sans"/>
          <w:color w:val="333333"/>
          <w:sz w:val="21"/>
          <w:szCs w:val="21"/>
          <w:lang w:eastAsia="en-AU"/>
        </w:rPr>
        <w:t xml:space="preserve"> an overview of </w:t>
      </w:r>
      <w:r>
        <w:rPr>
          <w:rFonts w:ascii="Open Sans" w:eastAsia="Times New Roman" w:hAnsi="Open Sans" w:cs="Open Sans"/>
          <w:color w:val="333333"/>
          <w:sz w:val="21"/>
          <w:szCs w:val="21"/>
          <w:lang w:eastAsia="en-AU"/>
        </w:rPr>
        <w:t>our</w:t>
      </w:r>
      <w:r w:rsidR="004569AB" w:rsidRPr="00817322">
        <w:rPr>
          <w:rFonts w:ascii="Open Sans" w:eastAsia="Times New Roman" w:hAnsi="Open Sans" w:cs="Open Sans"/>
          <w:color w:val="333333"/>
          <w:sz w:val="21"/>
          <w:szCs w:val="21"/>
          <w:lang w:eastAsia="en-AU"/>
        </w:rPr>
        <w:t xml:space="preserve"> organisation, its vision and aims, and how the </w:t>
      </w:r>
      <w:r w:rsidR="004569AB" w:rsidRPr="00817322">
        <w:rPr>
          <w:rFonts w:ascii="Open Sans" w:eastAsia="Times New Roman" w:hAnsi="Open Sans" w:cs="Open Sans"/>
          <w:b/>
          <w:color w:val="0070C0"/>
          <w:sz w:val="21"/>
          <w:szCs w:val="21"/>
          <w:lang w:eastAsia="en-AU"/>
        </w:rPr>
        <w:t>Living Values Education Approach</w:t>
      </w:r>
      <w:r w:rsidR="004569AB" w:rsidRPr="00817322">
        <w:rPr>
          <w:rFonts w:ascii="Open Sans" w:eastAsia="Times New Roman" w:hAnsi="Open Sans" w:cs="Open Sans"/>
          <w:color w:val="333333"/>
          <w:sz w:val="21"/>
          <w:szCs w:val="21"/>
          <w:lang w:eastAsia="en-AU"/>
        </w:rPr>
        <w:t xml:space="preserve"> may be used in a wide variety of settings and ways including in schools, at home, and to support care for the environment. </w:t>
      </w:r>
    </w:p>
    <w:p w:rsidR="004569AB" w:rsidRDefault="00621142" w:rsidP="004569AB">
      <w:pPr>
        <w:shd w:val="clear" w:color="auto" w:fill="FFFFFF"/>
        <w:spacing w:after="150" w:line="240" w:lineRule="auto"/>
        <w:rPr>
          <w:rFonts w:ascii="Open Sans" w:eastAsia="Times New Roman" w:hAnsi="Open Sans" w:cs="Open Sans"/>
          <w:noProof/>
          <w:color w:val="333333"/>
          <w:sz w:val="21"/>
          <w:szCs w:val="21"/>
          <w:lang w:eastAsia="en-AU"/>
        </w:rPr>
      </w:pPr>
      <w:r w:rsidRPr="004569AB">
        <w:rPr>
          <w:rFonts w:ascii="Open Sans" w:eastAsia="Times New Roman" w:hAnsi="Open Sans" w:cs="Open Sans"/>
          <w:noProof/>
          <w:color w:val="333333"/>
          <w:sz w:val="21"/>
          <w:szCs w:val="21"/>
          <w:lang w:eastAsia="en-AU"/>
        </w:rPr>
        <w:t xml:space="preserve"> </w:t>
      </w:r>
    </w:p>
    <w:p w:rsidR="004569AB" w:rsidRPr="00E10F7E" w:rsidRDefault="006D7E8E" w:rsidP="00E10F7E">
      <w:pPr>
        <w:pStyle w:val="ListParagraph"/>
        <w:numPr>
          <w:ilvl w:val="0"/>
          <w:numId w:val="18"/>
        </w:numPr>
        <w:shd w:val="clear" w:color="auto" w:fill="FFFFFF"/>
        <w:spacing w:after="150" w:line="240" w:lineRule="auto"/>
        <w:rPr>
          <w:rFonts w:ascii="Open Sans" w:eastAsia="Times New Roman" w:hAnsi="Open Sans" w:cs="Open Sans"/>
          <w:color w:val="333333"/>
          <w:sz w:val="21"/>
          <w:szCs w:val="21"/>
          <w:lang w:eastAsia="en-AU"/>
        </w:rPr>
      </w:pPr>
      <w:r w:rsidRPr="00FA2BF6">
        <w:rPr>
          <w:b/>
          <w:bCs/>
          <w:noProof/>
          <w:color w:val="0070C0"/>
          <w:sz w:val="24"/>
          <w:szCs w:val="24"/>
          <w:lang w:eastAsia="en-AU"/>
        </w:rPr>
        <w:drawing>
          <wp:anchor distT="0" distB="0" distL="133350" distR="133350" simplePos="0" relativeHeight="251660288" behindDoc="0" locked="0" layoutInCell="1" allowOverlap="0" wp14:anchorId="21383375" wp14:editId="041AD710">
            <wp:simplePos x="0" y="0"/>
            <wp:positionH relativeFrom="column">
              <wp:posOffset>0</wp:posOffset>
            </wp:positionH>
            <wp:positionV relativeFrom="line">
              <wp:posOffset>33020</wp:posOffset>
            </wp:positionV>
            <wp:extent cx="1076325" cy="1424940"/>
            <wp:effectExtent l="0" t="0" r="9525" b="3810"/>
            <wp:wrapSquare wrapText="bothSides"/>
            <wp:docPr id="3" name="Picture 3" descr="Values-based Atmospher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ues-based Atmosphere Boo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76325" cy="1424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322" w:rsidRPr="004569AB">
        <w:rPr>
          <w:noProof/>
          <w:lang w:eastAsia="en-AU"/>
        </w:rPr>
        <w:drawing>
          <wp:inline distT="0" distB="0" distL="0" distR="0" wp14:anchorId="14B94633" wp14:editId="22C6CDA6">
            <wp:extent cx="152400" cy="152400"/>
            <wp:effectExtent l="0" t="0" r="0" b="0"/>
            <wp:docPr id="148" name="Picture 148"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817322" w:rsidRPr="00E10F7E">
        <w:rPr>
          <w:rFonts w:ascii="Open Sans" w:eastAsia="Times New Roman" w:hAnsi="Open Sans" w:cs="Open Sans"/>
          <w:color w:val="0070C0"/>
          <w:sz w:val="27"/>
          <w:szCs w:val="27"/>
          <w:lang w:eastAsia="en-AU"/>
        </w:rPr>
        <w:t xml:space="preserve"> </w:t>
      </w:r>
      <w:r w:rsidR="004569AB" w:rsidRPr="00E10F7E">
        <w:rPr>
          <w:rFonts w:ascii="Open Sans" w:eastAsia="Times New Roman" w:hAnsi="Open Sans" w:cs="Open Sans"/>
          <w:color w:val="0070C0"/>
          <w:sz w:val="27"/>
          <w:szCs w:val="27"/>
          <w:lang w:eastAsia="en-AU"/>
        </w:rPr>
        <w:t>Value-based Atmosphere Book</w:t>
      </w:r>
      <w:r w:rsidR="002265D4" w:rsidRPr="00E10F7E">
        <w:rPr>
          <w:rFonts w:ascii="Open Sans" w:eastAsia="Times New Roman" w:hAnsi="Open Sans" w:cs="Open Sans"/>
          <w:color w:val="0070C0"/>
          <w:sz w:val="27"/>
          <w:szCs w:val="27"/>
          <w:lang w:eastAsia="en-AU"/>
        </w:rPr>
        <w:t xml:space="preserve"> - </w:t>
      </w:r>
      <w:r w:rsidR="004569AB" w:rsidRPr="00E10F7E">
        <w:rPr>
          <w:rFonts w:ascii="Open Sans" w:eastAsia="Times New Roman" w:hAnsi="Open Sans" w:cs="Open Sans"/>
          <w:color w:val="333333"/>
          <w:sz w:val="21"/>
          <w:szCs w:val="21"/>
          <w:lang w:eastAsia="en-AU"/>
        </w:rPr>
        <w:t xml:space="preserve">Responses from the LVE </w:t>
      </w:r>
      <w:r w:rsidR="005B1764" w:rsidRPr="00E10F7E">
        <w:rPr>
          <w:rFonts w:ascii="Open Sans" w:eastAsia="Times New Roman" w:hAnsi="Open Sans" w:cs="Open Sans"/>
          <w:color w:val="333333"/>
          <w:sz w:val="21"/>
          <w:szCs w:val="21"/>
          <w:lang w:eastAsia="en-AU"/>
        </w:rPr>
        <w:t xml:space="preserve">international </w:t>
      </w:r>
      <w:r w:rsidR="004569AB" w:rsidRPr="00E10F7E">
        <w:rPr>
          <w:rFonts w:ascii="Open Sans" w:eastAsia="Times New Roman" w:hAnsi="Open Sans" w:cs="Open Sans"/>
          <w:color w:val="333333"/>
          <w:sz w:val="21"/>
          <w:szCs w:val="21"/>
          <w:lang w:eastAsia="en-AU"/>
        </w:rPr>
        <w:t xml:space="preserve">community have allowed us to publish this beautiful 52-page book dedicated solely to </w:t>
      </w:r>
      <w:r w:rsidR="005B1764" w:rsidRPr="00E10F7E">
        <w:rPr>
          <w:rFonts w:ascii="Open Sans" w:eastAsia="Times New Roman" w:hAnsi="Open Sans" w:cs="Open Sans"/>
          <w:color w:val="333333"/>
          <w:sz w:val="21"/>
          <w:szCs w:val="21"/>
          <w:lang w:eastAsia="en-AU"/>
        </w:rPr>
        <w:t>the L</w:t>
      </w:r>
      <w:r w:rsidR="004569AB" w:rsidRPr="00E10F7E">
        <w:rPr>
          <w:rFonts w:ascii="Open Sans" w:eastAsia="Times New Roman" w:hAnsi="Open Sans" w:cs="Open Sans"/>
          <w:color w:val="333333"/>
          <w:sz w:val="21"/>
          <w:szCs w:val="21"/>
          <w:lang w:eastAsia="en-AU"/>
        </w:rPr>
        <w:t>VE</w:t>
      </w:r>
      <w:r w:rsidR="005B1764" w:rsidRPr="00E10F7E">
        <w:rPr>
          <w:rFonts w:ascii="Open Sans" w:eastAsia="Times New Roman" w:hAnsi="Open Sans" w:cs="Open Sans"/>
          <w:color w:val="333333"/>
          <w:sz w:val="21"/>
          <w:szCs w:val="21"/>
          <w:lang w:eastAsia="en-AU"/>
        </w:rPr>
        <w:t xml:space="preserve"> A</w:t>
      </w:r>
      <w:r w:rsidR="004569AB" w:rsidRPr="00E10F7E">
        <w:rPr>
          <w:rFonts w:ascii="Open Sans" w:eastAsia="Times New Roman" w:hAnsi="Open Sans" w:cs="Open Sans"/>
          <w:color w:val="333333"/>
          <w:sz w:val="21"/>
          <w:szCs w:val="21"/>
          <w:lang w:eastAsia="en-AU"/>
        </w:rPr>
        <w:t xml:space="preserve">pproach </w:t>
      </w:r>
      <w:r w:rsidR="005B1764" w:rsidRPr="00E10F7E">
        <w:rPr>
          <w:rFonts w:ascii="Open Sans" w:eastAsia="Times New Roman" w:hAnsi="Open Sans" w:cs="Open Sans"/>
          <w:color w:val="333333"/>
          <w:sz w:val="21"/>
          <w:szCs w:val="21"/>
          <w:lang w:eastAsia="en-AU"/>
        </w:rPr>
        <w:t>and to the</w:t>
      </w:r>
      <w:r w:rsidR="004569AB" w:rsidRPr="00E10F7E">
        <w:rPr>
          <w:rFonts w:ascii="Open Sans" w:eastAsia="Times New Roman" w:hAnsi="Open Sans" w:cs="Open Sans"/>
          <w:color w:val="0070C0"/>
          <w:sz w:val="21"/>
          <w:szCs w:val="21"/>
          <w:lang w:eastAsia="en-AU"/>
        </w:rPr>
        <w:t> </w:t>
      </w:r>
      <w:r w:rsidR="004569AB" w:rsidRPr="00E10F7E">
        <w:rPr>
          <w:rFonts w:ascii="Open Sans" w:eastAsia="Times New Roman" w:hAnsi="Open Sans" w:cs="Open Sans"/>
          <w:b/>
          <w:bCs/>
          <w:color w:val="0070C0"/>
          <w:sz w:val="21"/>
          <w:szCs w:val="21"/>
          <w:lang w:eastAsia="en-AU"/>
        </w:rPr>
        <w:t>Values-based Atmosphere</w:t>
      </w:r>
      <w:r w:rsidR="004569AB" w:rsidRPr="00E10F7E">
        <w:rPr>
          <w:rFonts w:ascii="Open Sans" w:eastAsia="Times New Roman" w:hAnsi="Open Sans" w:cs="Open Sans"/>
          <w:color w:val="333333"/>
          <w:sz w:val="21"/>
          <w:szCs w:val="21"/>
          <w:lang w:eastAsia="en-AU"/>
        </w:rPr>
        <w:t xml:space="preserve">. </w:t>
      </w:r>
      <w:r w:rsidR="005B1764" w:rsidRPr="00E10F7E">
        <w:rPr>
          <w:rFonts w:ascii="Open Sans" w:eastAsia="Times New Roman" w:hAnsi="Open Sans" w:cs="Open Sans"/>
          <w:color w:val="333333"/>
          <w:sz w:val="21"/>
          <w:szCs w:val="21"/>
          <w:lang w:eastAsia="en-AU"/>
        </w:rPr>
        <w:t>(</w:t>
      </w:r>
      <w:r w:rsidR="004569AB" w:rsidRPr="00E10F7E">
        <w:rPr>
          <w:rFonts w:ascii="Open Sans" w:eastAsia="Times New Roman" w:hAnsi="Open Sans" w:cs="Open Sans"/>
          <w:color w:val="333333"/>
          <w:sz w:val="21"/>
          <w:szCs w:val="21"/>
          <w:lang w:eastAsia="en-AU"/>
        </w:rPr>
        <w:t>desktop or</w:t>
      </w:r>
      <w:r w:rsidR="00E10E42" w:rsidRPr="00E10F7E">
        <w:rPr>
          <w:rFonts w:ascii="Open Sans" w:eastAsia="Times New Roman" w:hAnsi="Open Sans" w:cs="Open Sans"/>
          <w:color w:val="333333"/>
          <w:sz w:val="21"/>
          <w:szCs w:val="21"/>
          <w:lang w:eastAsia="en-AU"/>
        </w:rPr>
        <w:t xml:space="preserve"> </w:t>
      </w:r>
      <w:r w:rsidR="004569AB" w:rsidRPr="00E10F7E">
        <w:rPr>
          <w:rFonts w:ascii="Open Sans" w:eastAsia="Times New Roman" w:hAnsi="Open Sans" w:cs="Open Sans"/>
          <w:color w:val="333333"/>
          <w:sz w:val="21"/>
          <w:szCs w:val="21"/>
          <w:lang w:eastAsia="en-AU"/>
        </w:rPr>
        <w:t>phone version</w:t>
      </w:r>
      <w:r w:rsidR="005B1764" w:rsidRPr="00E10F7E">
        <w:rPr>
          <w:rFonts w:ascii="Open Sans" w:eastAsia="Times New Roman" w:hAnsi="Open Sans" w:cs="Open Sans"/>
          <w:color w:val="333333"/>
          <w:sz w:val="21"/>
          <w:szCs w:val="21"/>
          <w:lang w:eastAsia="en-AU"/>
        </w:rPr>
        <w:t>)</w:t>
      </w:r>
      <w:r w:rsidR="00E10E42" w:rsidRPr="00E10F7E">
        <w:rPr>
          <w:rFonts w:ascii="Open Sans" w:eastAsia="Times New Roman" w:hAnsi="Open Sans" w:cs="Open Sans"/>
          <w:color w:val="333333"/>
          <w:sz w:val="21"/>
          <w:szCs w:val="21"/>
          <w:lang w:eastAsia="en-AU"/>
        </w:rPr>
        <w:t>.</w:t>
      </w:r>
    </w:p>
    <w:p w:rsidR="00A773BA" w:rsidRDefault="00A773BA" w:rsidP="00A773BA">
      <w:pPr>
        <w:shd w:val="clear" w:color="auto" w:fill="FFFFFF"/>
        <w:spacing w:after="150" w:line="240" w:lineRule="auto"/>
        <w:rPr>
          <w:rFonts w:ascii="Open Sans" w:eastAsia="Times New Roman" w:hAnsi="Open Sans" w:cs="Open Sans"/>
          <w:color w:val="333333"/>
          <w:sz w:val="21"/>
          <w:szCs w:val="21"/>
          <w:lang w:eastAsia="en-AU"/>
        </w:rPr>
      </w:pPr>
    </w:p>
    <w:p w:rsidR="002265D4" w:rsidRDefault="002265D4" w:rsidP="002265D4">
      <w:pPr>
        <w:shd w:val="clear" w:color="auto" w:fill="FFFFFF"/>
        <w:spacing w:after="150" w:line="240" w:lineRule="auto"/>
        <w:rPr>
          <w:rFonts w:ascii="Open Sans" w:eastAsia="Times New Roman" w:hAnsi="Open Sans" w:cs="Open Sans"/>
          <w:bCs/>
          <w:color w:val="0070C0"/>
          <w:sz w:val="28"/>
          <w:szCs w:val="21"/>
          <w:lang w:eastAsia="en-AU"/>
        </w:rPr>
      </w:pPr>
    </w:p>
    <w:p w:rsidR="003B4708" w:rsidRPr="003B4708" w:rsidRDefault="003B4708" w:rsidP="005520D0">
      <w:pPr>
        <w:shd w:val="clear" w:color="auto" w:fill="FFFFFF"/>
        <w:spacing w:after="150" w:line="240" w:lineRule="auto"/>
        <w:rPr>
          <w:rFonts w:ascii="Open Sans" w:eastAsia="Times New Roman" w:hAnsi="Open Sans" w:cs="Open Sans"/>
          <w:bCs/>
          <w:color w:val="0070C0"/>
          <w:sz w:val="14"/>
          <w:szCs w:val="21"/>
          <w:lang w:eastAsia="en-AU"/>
        </w:rPr>
      </w:pPr>
    </w:p>
    <w:p w:rsidR="00A773BA" w:rsidRDefault="00817322" w:rsidP="005520D0">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noProof/>
          <w:color w:val="333333"/>
          <w:sz w:val="21"/>
          <w:szCs w:val="21"/>
          <w:lang w:eastAsia="en-AU"/>
        </w:rPr>
        <w:drawing>
          <wp:inline distT="0" distB="0" distL="0" distR="0" wp14:anchorId="7A3AC3F4" wp14:editId="3B7C68E4">
            <wp:extent cx="152400" cy="152400"/>
            <wp:effectExtent l="0" t="0" r="0" b="0"/>
            <wp:docPr id="149" name="Picture 149"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3B4708" w:rsidRPr="00B82376">
        <w:rPr>
          <w:rFonts w:ascii="Open Sans" w:eastAsia="Times New Roman" w:hAnsi="Open Sans" w:cs="Open Sans"/>
          <w:noProof/>
          <w:color w:val="0070C0"/>
          <w:sz w:val="27"/>
          <w:szCs w:val="27"/>
          <w:lang w:eastAsia="en-AU"/>
        </w:rPr>
        <w:drawing>
          <wp:anchor distT="0" distB="0" distL="114300" distR="114300" simplePos="0" relativeHeight="251670528" behindDoc="1" locked="0" layoutInCell="1" allowOverlap="1" wp14:anchorId="23F4A41A" wp14:editId="7B484EEF">
            <wp:simplePos x="0" y="0"/>
            <wp:positionH relativeFrom="column">
              <wp:posOffset>-635</wp:posOffset>
            </wp:positionH>
            <wp:positionV relativeFrom="paragraph">
              <wp:posOffset>16510</wp:posOffset>
            </wp:positionV>
            <wp:extent cx="1076325" cy="1522730"/>
            <wp:effectExtent l="0" t="0" r="9525" b="1270"/>
            <wp:wrapTight wrapText="bothSides">
              <wp:wrapPolygon edited="0">
                <wp:start x="0" y="0"/>
                <wp:lineTo x="0" y="21348"/>
                <wp:lineTo x="21409" y="21348"/>
                <wp:lineTo x="21409" y="0"/>
                <wp:lineTo x="0" y="0"/>
              </wp:wrapPolygon>
            </wp:wrapTight>
            <wp:docPr id="4" name="Picture 4" descr="Distance Facilitators Training Guide by Diane Till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istance Facilitators Training Guide by Diane Tillm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76325" cy="1522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pen Sans" w:eastAsia="Times New Roman" w:hAnsi="Open Sans" w:cs="Open Sans"/>
          <w:bCs/>
          <w:color w:val="0070C0"/>
          <w:sz w:val="27"/>
          <w:szCs w:val="27"/>
          <w:lang w:eastAsia="en-AU"/>
        </w:rPr>
        <w:t xml:space="preserve"> </w:t>
      </w:r>
      <w:r w:rsidR="00E10E42" w:rsidRPr="00B82376">
        <w:rPr>
          <w:rFonts w:ascii="Open Sans" w:eastAsia="Times New Roman" w:hAnsi="Open Sans" w:cs="Open Sans"/>
          <w:bCs/>
          <w:color w:val="0070C0"/>
          <w:sz w:val="27"/>
          <w:szCs w:val="27"/>
          <w:lang w:eastAsia="en-AU"/>
        </w:rPr>
        <w:t xml:space="preserve">LVE </w:t>
      </w:r>
      <w:r w:rsidR="00CC48A4" w:rsidRPr="00B82376">
        <w:rPr>
          <w:rFonts w:ascii="Open Sans" w:eastAsia="Times New Roman" w:hAnsi="Open Sans" w:cs="Open Sans"/>
          <w:bCs/>
          <w:color w:val="0070C0"/>
          <w:sz w:val="27"/>
          <w:szCs w:val="27"/>
          <w:lang w:eastAsia="en-AU"/>
        </w:rPr>
        <w:t> </w:t>
      </w:r>
      <w:r w:rsidR="003B4708" w:rsidRPr="00B82376">
        <w:rPr>
          <w:rFonts w:ascii="Open Sans" w:eastAsia="Times New Roman" w:hAnsi="Open Sans" w:cs="Open Sans"/>
          <w:bCs/>
          <w:color w:val="0070C0"/>
          <w:sz w:val="27"/>
          <w:szCs w:val="27"/>
          <w:lang w:eastAsia="en-AU"/>
        </w:rPr>
        <w:t xml:space="preserve">Educator </w:t>
      </w:r>
      <w:hyperlink r:id="rId20" w:tgtFrame="_blank" w:history="1">
        <w:r w:rsidR="00CC48A4" w:rsidRPr="00B82376">
          <w:rPr>
            <w:rFonts w:ascii="Open Sans" w:eastAsia="Times New Roman" w:hAnsi="Open Sans" w:cs="Open Sans"/>
            <w:bCs/>
            <w:color w:val="0070C0"/>
            <w:sz w:val="27"/>
            <w:szCs w:val="27"/>
            <w:lang w:eastAsia="en-AU"/>
          </w:rPr>
          <w:t>Training</w:t>
        </w:r>
      </w:hyperlink>
      <w:r w:rsidR="00D31B05" w:rsidRPr="00B82376">
        <w:rPr>
          <w:rFonts w:ascii="Open Sans" w:eastAsia="Times New Roman" w:hAnsi="Open Sans" w:cs="Open Sans"/>
          <w:bCs/>
          <w:color w:val="0070C0"/>
          <w:sz w:val="27"/>
          <w:szCs w:val="27"/>
          <w:lang w:eastAsia="en-AU"/>
        </w:rPr>
        <w:t xml:space="preserve"> Guide</w:t>
      </w:r>
      <w:r w:rsidR="00D31B05">
        <w:rPr>
          <w:rFonts w:ascii="Open Sans" w:eastAsia="Times New Roman" w:hAnsi="Open Sans" w:cs="Open Sans"/>
          <w:bCs/>
          <w:color w:val="0070C0"/>
          <w:sz w:val="28"/>
          <w:szCs w:val="21"/>
          <w:lang w:eastAsia="en-AU"/>
        </w:rPr>
        <w:t xml:space="preserve"> </w:t>
      </w:r>
      <w:r w:rsidR="002265D4">
        <w:rPr>
          <w:rFonts w:ascii="Open Sans" w:eastAsia="Times New Roman" w:hAnsi="Open Sans" w:cs="Open Sans"/>
          <w:bCs/>
          <w:color w:val="0070C0"/>
          <w:sz w:val="28"/>
          <w:szCs w:val="21"/>
          <w:lang w:eastAsia="en-AU"/>
        </w:rPr>
        <w:t>-</w:t>
      </w:r>
      <w:r w:rsidR="00CC48A4" w:rsidRPr="004569AB">
        <w:rPr>
          <w:rFonts w:ascii="Open Sans" w:eastAsia="Times New Roman" w:hAnsi="Open Sans" w:cs="Open Sans"/>
          <w:color w:val="333333"/>
          <w:sz w:val="21"/>
          <w:szCs w:val="21"/>
          <w:lang w:eastAsia="en-AU"/>
        </w:rPr>
        <w:t>Th</w:t>
      </w:r>
      <w:r w:rsidR="002265D4">
        <w:rPr>
          <w:rFonts w:ascii="Open Sans" w:eastAsia="Times New Roman" w:hAnsi="Open Sans" w:cs="Open Sans"/>
          <w:color w:val="333333"/>
          <w:sz w:val="21"/>
          <w:szCs w:val="21"/>
          <w:lang w:eastAsia="en-AU"/>
        </w:rPr>
        <w:t>e</w:t>
      </w:r>
      <w:r w:rsidR="00CC48A4" w:rsidRPr="004569AB">
        <w:rPr>
          <w:rFonts w:ascii="Open Sans" w:eastAsia="Times New Roman" w:hAnsi="Open Sans" w:cs="Open Sans"/>
          <w:color w:val="333333"/>
          <w:sz w:val="21"/>
          <w:szCs w:val="21"/>
          <w:lang w:eastAsia="en-AU"/>
        </w:rPr>
        <w:t xml:space="preserve"> Training Guide delivers all the techniques and skills required to feel confident to facilitate activities and workshops using the Living Values Education materials with community groups, schools, families, etc. The Guide provides professional advice, recommendations as to how to be a successful facilitator</w:t>
      </w:r>
      <w:r w:rsidR="00D31B05">
        <w:rPr>
          <w:rFonts w:ascii="Open Sans" w:eastAsia="Times New Roman" w:hAnsi="Open Sans" w:cs="Open Sans"/>
          <w:color w:val="333333"/>
          <w:sz w:val="21"/>
          <w:szCs w:val="21"/>
          <w:lang w:eastAsia="en-AU"/>
        </w:rPr>
        <w:t>.</w:t>
      </w:r>
      <w:r w:rsidR="00CC48A4" w:rsidRPr="004569AB">
        <w:rPr>
          <w:rFonts w:ascii="Open Sans" w:eastAsia="Times New Roman" w:hAnsi="Open Sans" w:cs="Open Sans"/>
          <w:color w:val="333333"/>
          <w:sz w:val="21"/>
          <w:szCs w:val="21"/>
          <w:lang w:eastAsia="en-AU"/>
        </w:rPr>
        <w:t xml:space="preserve"> </w:t>
      </w:r>
      <w:r w:rsidR="00D31B05">
        <w:rPr>
          <w:rFonts w:ascii="Open Sans" w:eastAsia="Times New Roman" w:hAnsi="Open Sans" w:cs="Open Sans"/>
          <w:color w:val="333333"/>
          <w:sz w:val="21"/>
          <w:szCs w:val="21"/>
          <w:lang w:eastAsia="en-AU"/>
        </w:rPr>
        <w:t>L</w:t>
      </w:r>
      <w:r w:rsidR="00CC48A4" w:rsidRPr="004569AB">
        <w:rPr>
          <w:rFonts w:ascii="Open Sans" w:eastAsia="Times New Roman" w:hAnsi="Open Sans" w:cs="Open Sans"/>
          <w:color w:val="333333"/>
          <w:sz w:val="21"/>
          <w:szCs w:val="21"/>
          <w:lang w:eastAsia="en-AU"/>
        </w:rPr>
        <w:t>earn about ALIVE, Living Values history, the</w:t>
      </w:r>
      <w:r w:rsidR="005520D0">
        <w:rPr>
          <w:rFonts w:ascii="Open Sans" w:eastAsia="Times New Roman" w:hAnsi="Open Sans" w:cs="Open Sans"/>
          <w:color w:val="333333"/>
          <w:sz w:val="21"/>
          <w:szCs w:val="21"/>
          <w:lang w:eastAsia="en-AU"/>
        </w:rPr>
        <w:t xml:space="preserve"> r</w:t>
      </w:r>
      <w:r w:rsidR="00CC48A4" w:rsidRPr="004569AB">
        <w:rPr>
          <w:rFonts w:ascii="Open Sans" w:eastAsia="Times New Roman" w:hAnsi="Open Sans" w:cs="Open Sans"/>
          <w:color w:val="333333"/>
          <w:sz w:val="21"/>
          <w:szCs w:val="21"/>
          <w:lang w:eastAsia="en-AU"/>
        </w:rPr>
        <w:t>esources available to you, and to benefit</w:t>
      </w:r>
      <w:r w:rsidR="005520D0">
        <w:rPr>
          <w:rFonts w:ascii="Open Sans" w:eastAsia="Times New Roman" w:hAnsi="Open Sans" w:cs="Open Sans"/>
          <w:color w:val="333333"/>
          <w:sz w:val="21"/>
          <w:szCs w:val="21"/>
          <w:lang w:eastAsia="en-AU"/>
        </w:rPr>
        <w:t xml:space="preserve"> from</w:t>
      </w:r>
      <w:r w:rsidR="005520D0" w:rsidRPr="00CE5E59">
        <w:rPr>
          <w:rFonts w:ascii="Open Sans" w:eastAsia="Times New Roman" w:hAnsi="Open Sans" w:cs="Open Sans"/>
          <w:color w:val="0070C0"/>
          <w:sz w:val="21"/>
          <w:szCs w:val="21"/>
          <w:lang w:eastAsia="en-AU"/>
        </w:rPr>
        <w:t xml:space="preserve"> </w:t>
      </w:r>
      <w:r w:rsidR="00CE5E59" w:rsidRPr="00CE5E59">
        <w:rPr>
          <w:rFonts w:ascii="Open Sans" w:eastAsia="Times New Roman" w:hAnsi="Open Sans" w:cs="Open Sans"/>
          <w:b/>
          <w:color w:val="0070C0"/>
          <w:sz w:val="21"/>
          <w:szCs w:val="21"/>
          <w:u w:val="single"/>
          <w:lang w:eastAsia="en-AU"/>
        </w:rPr>
        <w:t>h</w:t>
      </w:r>
      <w:r w:rsidR="005520D0" w:rsidRPr="00CE5E59">
        <w:rPr>
          <w:rFonts w:ascii="Open Sans" w:eastAsia="Times New Roman" w:hAnsi="Open Sans" w:cs="Open Sans"/>
          <w:b/>
          <w:color w:val="0070C0"/>
          <w:sz w:val="21"/>
          <w:szCs w:val="21"/>
          <w:u w:val="single"/>
          <w:lang w:eastAsia="en-AU"/>
        </w:rPr>
        <w:t>ttp://</w:t>
      </w:r>
      <w:r w:rsidR="00CC48A4" w:rsidRPr="00CE5E59">
        <w:rPr>
          <w:rFonts w:ascii="Open Sans" w:eastAsia="Times New Roman" w:hAnsi="Open Sans" w:cs="Open Sans"/>
          <w:b/>
          <w:color w:val="0070C0"/>
          <w:sz w:val="21"/>
          <w:szCs w:val="21"/>
          <w:u w:val="single"/>
          <w:lang w:eastAsia="en-AU"/>
        </w:rPr>
        <w:t> </w:t>
      </w:r>
      <w:hyperlink r:id="rId21" w:history="1">
        <w:r w:rsidR="00CE5E59" w:rsidRPr="00CE5E59">
          <w:rPr>
            <w:b/>
            <w:color w:val="0070C0"/>
            <w:u w:val="single"/>
          </w:rPr>
          <w:t>l</w:t>
        </w:r>
        <w:r w:rsidR="00CC48A4" w:rsidRPr="00CE5E59">
          <w:rPr>
            <w:rFonts w:ascii="Open Sans" w:eastAsia="Times New Roman" w:hAnsi="Open Sans" w:cs="Open Sans"/>
            <w:b/>
            <w:color w:val="0070C0"/>
            <w:sz w:val="21"/>
            <w:szCs w:val="21"/>
            <w:u w:val="single"/>
            <w:lang w:eastAsia="en-AU"/>
          </w:rPr>
          <w:t>ivingvalues.net</w:t>
        </w:r>
      </w:hyperlink>
      <w:r w:rsidR="00CC48A4" w:rsidRPr="004569AB">
        <w:rPr>
          <w:rFonts w:ascii="Open Sans" w:eastAsia="Times New Roman" w:hAnsi="Open Sans" w:cs="Open Sans"/>
          <w:color w:val="333333"/>
          <w:sz w:val="21"/>
          <w:szCs w:val="21"/>
          <w:lang w:eastAsia="en-AU"/>
        </w:rPr>
        <w:t> website.</w:t>
      </w:r>
    </w:p>
    <w:p w:rsidR="002265D4" w:rsidRPr="00A773BA" w:rsidRDefault="002265D4" w:rsidP="005520D0">
      <w:pPr>
        <w:shd w:val="clear" w:color="auto" w:fill="FFFFFF"/>
        <w:spacing w:after="150" w:line="240" w:lineRule="auto"/>
        <w:rPr>
          <w:rFonts w:ascii="Open Sans" w:eastAsia="Times New Roman" w:hAnsi="Open Sans" w:cs="Open Sans"/>
          <w:color w:val="333333"/>
          <w:sz w:val="21"/>
          <w:szCs w:val="21"/>
          <w:lang w:eastAsia="en-AU"/>
        </w:rPr>
      </w:pPr>
    </w:p>
    <w:p w:rsidR="004569AB" w:rsidRPr="004569AB" w:rsidRDefault="004569AB" w:rsidP="0076372D">
      <w:pPr>
        <w:shd w:val="clear" w:color="auto" w:fill="FFFFFF"/>
        <w:spacing w:after="150" w:line="240" w:lineRule="auto"/>
        <w:ind w:firstLine="851"/>
        <w:rPr>
          <w:rFonts w:ascii="Open Sans" w:eastAsia="Times New Roman" w:hAnsi="Open Sans" w:cs="Open Sans"/>
          <w:color w:val="272425"/>
          <w:sz w:val="27"/>
          <w:szCs w:val="27"/>
          <w:lang w:eastAsia="en-AU"/>
        </w:rPr>
      </w:pPr>
      <w:r w:rsidRPr="004569AB">
        <w:rPr>
          <w:rFonts w:ascii="Open Sans" w:eastAsia="Times New Roman" w:hAnsi="Open Sans" w:cs="Open Sans"/>
          <w:color w:val="333333"/>
          <w:sz w:val="21"/>
          <w:szCs w:val="21"/>
          <w:lang w:eastAsia="en-AU"/>
        </w:rPr>
        <w:t> </w:t>
      </w:r>
      <w:r w:rsidR="00FA2BF6">
        <w:rPr>
          <w:rFonts w:ascii="Open Sans" w:eastAsia="Times New Roman" w:hAnsi="Open Sans" w:cs="Open Sans"/>
          <w:color w:val="333333"/>
          <w:sz w:val="21"/>
          <w:szCs w:val="21"/>
          <w:lang w:eastAsia="en-AU"/>
        </w:rPr>
        <w:tab/>
      </w:r>
      <w:r w:rsidR="00FA2BF6">
        <w:rPr>
          <w:rFonts w:ascii="Open Sans" w:eastAsia="Times New Roman" w:hAnsi="Open Sans" w:cs="Open Sans"/>
          <w:color w:val="333333"/>
          <w:sz w:val="21"/>
          <w:szCs w:val="21"/>
          <w:lang w:eastAsia="en-AU"/>
        </w:rPr>
        <w:tab/>
        <w:t xml:space="preserve">    </w:t>
      </w:r>
      <w:r w:rsidR="00817322" w:rsidRPr="004569AB">
        <w:rPr>
          <w:rFonts w:ascii="Open Sans" w:eastAsia="Times New Roman" w:hAnsi="Open Sans" w:cs="Open Sans"/>
          <w:noProof/>
          <w:color w:val="333333"/>
          <w:sz w:val="21"/>
          <w:szCs w:val="21"/>
          <w:lang w:eastAsia="en-AU"/>
        </w:rPr>
        <w:drawing>
          <wp:inline distT="0" distB="0" distL="0" distR="0" wp14:anchorId="7A3AC3F4" wp14:editId="3B7C68E4">
            <wp:extent cx="152400" cy="152400"/>
            <wp:effectExtent l="0" t="0" r="0" b="0"/>
            <wp:docPr id="150" name="Picture 150"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817322">
        <w:rPr>
          <w:rFonts w:ascii="Open Sans" w:eastAsia="Times New Roman" w:hAnsi="Open Sans" w:cs="Open Sans"/>
          <w:color w:val="333333"/>
          <w:sz w:val="21"/>
          <w:szCs w:val="21"/>
          <w:lang w:eastAsia="en-AU"/>
        </w:rPr>
        <w:t xml:space="preserve">  </w:t>
      </w:r>
      <w:r w:rsidRPr="005E4890">
        <w:rPr>
          <w:rFonts w:ascii="Open Sans" w:eastAsia="Times New Roman" w:hAnsi="Open Sans" w:cs="Open Sans"/>
          <w:color w:val="0070C0"/>
          <w:sz w:val="28"/>
          <w:szCs w:val="27"/>
          <w:lang w:eastAsia="en-AU"/>
        </w:rPr>
        <w:t>Materials for Schools</w:t>
      </w:r>
      <w:r w:rsidRPr="00FA2BF6">
        <w:rPr>
          <w:rFonts w:ascii="Open Sans" w:eastAsia="Times New Roman" w:hAnsi="Open Sans" w:cs="Open Sans"/>
          <w:color w:val="0070C0"/>
          <w:sz w:val="27"/>
          <w:szCs w:val="27"/>
          <w:lang w:eastAsia="en-AU"/>
        </w:rPr>
        <w:t xml:space="preserve"> </w:t>
      </w:r>
    </w:p>
    <w:p w:rsidR="004569AB" w:rsidRP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t>Designed to address the whole child/person, Living Values Education activities engage people of all ages in exploring, experiencing and expressing values so they can find those that resonant in their heart, and build the social and emotional skills, which enable them to live those values.</w:t>
      </w:r>
    </w:p>
    <w:p w:rsidR="004569AB" w:rsidRP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lastRenderedPageBreak/>
        <w:t>The universal values explored are of Peace, Respect, Love, Cooperation, Happiness, Honesty, Humility, Responsibility, Simplicity, Tolerance, Freedom, Unity and more.</w:t>
      </w:r>
    </w:p>
    <w:p w:rsidR="004569AB" w:rsidRPr="005E4890" w:rsidRDefault="004569AB" w:rsidP="004569AB">
      <w:pPr>
        <w:shd w:val="clear" w:color="auto" w:fill="FFFFFF"/>
        <w:spacing w:after="150" w:line="240" w:lineRule="auto"/>
        <w:rPr>
          <w:rFonts w:ascii="Open Sans" w:eastAsia="Times New Roman" w:hAnsi="Open Sans" w:cs="Open Sans"/>
          <w:color w:val="0070C0"/>
          <w:sz w:val="21"/>
          <w:szCs w:val="21"/>
          <w:lang w:eastAsia="en-AU"/>
        </w:rPr>
      </w:pPr>
      <w:r w:rsidRPr="005E4890">
        <w:rPr>
          <w:rFonts w:ascii="Open Sans" w:eastAsia="Times New Roman" w:hAnsi="Open Sans" w:cs="Open Sans"/>
          <w:color w:val="0070C0"/>
          <w:sz w:val="21"/>
          <w:szCs w:val="21"/>
          <w:lang w:eastAsia="en-AU"/>
        </w:rPr>
        <w:t>The initial set of five books known as the Living Values Education series are:</w:t>
      </w:r>
    </w:p>
    <w:p w:rsidR="004569AB" w:rsidRPr="004569AB" w:rsidRDefault="004569AB" w:rsidP="004569AB">
      <w:pPr>
        <w:numPr>
          <w:ilvl w:val="0"/>
          <w:numId w:val="2"/>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i/>
          <w:iCs/>
          <w:color w:val="333333"/>
          <w:sz w:val="21"/>
          <w:szCs w:val="21"/>
          <w:lang w:eastAsia="en-AU"/>
        </w:rPr>
        <w:t>Living Values Education Activities for Children Ages 3–7</w:t>
      </w:r>
    </w:p>
    <w:p w:rsidR="004569AB" w:rsidRPr="004569AB" w:rsidRDefault="004569AB" w:rsidP="004569AB">
      <w:pPr>
        <w:numPr>
          <w:ilvl w:val="0"/>
          <w:numId w:val="2"/>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i/>
          <w:iCs/>
          <w:color w:val="333333"/>
          <w:sz w:val="21"/>
          <w:szCs w:val="21"/>
          <w:lang w:eastAsia="en-AU"/>
        </w:rPr>
        <w:t>Living Values Education Activities for Children Ages 8–14</w:t>
      </w:r>
    </w:p>
    <w:p w:rsidR="004569AB" w:rsidRPr="004569AB" w:rsidRDefault="004569AB" w:rsidP="004569AB">
      <w:pPr>
        <w:numPr>
          <w:ilvl w:val="0"/>
          <w:numId w:val="2"/>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i/>
          <w:iCs/>
          <w:color w:val="333333"/>
          <w:sz w:val="21"/>
          <w:szCs w:val="21"/>
          <w:lang w:eastAsia="en-AU"/>
        </w:rPr>
        <w:t>Living Values Education Activities for Young Adults</w:t>
      </w:r>
    </w:p>
    <w:p w:rsidR="004569AB" w:rsidRPr="004569AB" w:rsidRDefault="004569AB" w:rsidP="004569AB">
      <w:pPr>
        <w:numPr>
          <w:ilvl w:val="0"/>
          <w:numId w:val="2"/>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i/>
          <w:iCs/>
          <w:color w:val="333333"/>
          <w:sz w:val="21"/>
          <w:szCs w:val="21"/>
          <w:lang w:eastAsia="en-AU"/>
        </w:rPr>
        <w:t>Living Values Education Parent Groups: A Facilitator Guide</w:t>
      </w:r>
    </w:p>
    <w:p w:rsidR="00214374" w:rsidRPr="00E03B84" w:rsidRDefault="004569AB" w:rsidP="00CE5E59">
      <w:pPr>
        <w:numPr>
          <w:ilvl w:val="0"/>
          <w:numId w:val="2"/>
        </w:numPr>
        <w:shd w:val="clear" w:color="auto" w:fill="FFFFFF"/>
        <w:spacing w:before="100" w:beforeAutospacing="1" w:after="225" w:afterAutospacing="1" w:line="315" w:lineRule="atLeast"/>
        <w:ind w:left="360" w:firstLine="66"/>
        <w:outlineLvl w:val="2"/>
        <w:rPr>
          <w:rFonts w:ascii="Open Sans" w:eastAsia="Times New Roman" w:hAnsi="Open Sans" w:cs="Open Sans"/>
          <w:color w:val="0070C0"/>
          <w:sz w:val="27"/>
          <w:szCs w:val="27"/>
          <w:lang w:eastAsia="en-AU"/>
        </w:rPr>
      </w:pPr>
      <w:r w:rsidRPr="00CE5E59">
        <w:rPr>
          <w:rFonts w:ascii="Open Sans" w:eastAsia="Times New Roman" w:hAnsi="Open Sans" w:cs="Open Sans"/>
          <w:i/>
          <w:iCs/>
          <w:color w:val="333333"/>
          <w:sz w:val="21"/>
          <w:szCs w:val="21"/>
          <w:lang w:eastAsia="en-AU"/>
        </w:rPr>
        <w:t>LVE Educator Training Guide</w:t>
      </w:r>
    </w:p>
    <w:p w:rsidR="00E03B84" w:rsidRPr="0076372D" w:rsidRDefault="00E569E6" w:rsidP="00E03B84">
      <w:pPr>
        <w:shd w:val="clear" w:color="auto" w:fill="FFFFFF"/>
        <w:spacing w:before="100" w:beforeAutospacing="1" w:after="225" w:afterAutospacing="1" w:line="315" w:lineRule="atLeast"/>
        <w:outlineLvl w:val="2"/>
        <w:rPr>
          <w:rFonts w:ascii="Open Sans" w:eastAsia="Times New Roman" w:hAnsi="Open Sans" w:cs="Open Sans"/>
          <w:sz w:val="28"/>
          <w:szCs w:val="27"/>
          <w:u w:val="single"/>
          <w:lang w:eastAsia="en-AU"/>
        </w:rPr>
      </w:pPr>
      <w:r>
        <w:rPr>
          <w:rFonts w:ascii="Open Sans" w:eastAsia="Times New Roman" w:hAnsi="Open Sans" w:cs="Open Sans"/>
          <w:iCs/>
          <w:szCs w:val="21"/>
          <w:u w:val="single"/>
          <w:lang w:eastAsia="en-AU"/>
        </w:rPr>
        <w:t xml:space="preserve">These </w:t>
      </w:r>
      <w:r w:rsidR="00E16E64" w:rsidRPr="0076372D">
        <w:rPr>
          <w:rFonts w:ascii="Open Sans" w:eastAsia="Times New Roman" w:hAnsi="Open Sans" w:cs="Open Sans"/>
          <w:iCs/>
          <w:szCs w:val="21"/>
          <w:u w:val="single"/>
          <w:lang w:eastAsia="en-AU"/>
        </w:rPr>
        <w:t xml:space="preserve">Books are </w:t>
      </w:r>
      <w:r>
        <w:rPr>
          <w:rFonts w:ascii="Open Sans" w:eastAsia="Times New Roman" w:hAnsi="Open Sans" w:cs="Open Sans"/>
          <w:iCs/>
          <w:szCs w:val="21"/>
          <w:u w:val="single"/>
          <w:lang w:eastAsia="en-AU"/>
        </w:rPr>
        <w:t>A</w:t>
      </w:r>
      <w:r w:rsidR="00E03B84" w:rsidRPr="0076372D">
        <w:rPr>
          <w:rFonts w:ascii="Open Sans" w:eastAsia="Times New Roman" w:hAnsi="Open Sans" w:cs="Open Sans"/>
          <w:iCs/>
          <w:szCs w:val="21"/>
          <w:u w:val="single"/>
          <w:lang w:eastAsia="en-AU"/>
        </w:rPr>
        <w:t>vailable from Amazon</w:t>
      </w:r>
    </w:p>
    <w:p w:rsidR="004569AB" w:rsidRPr="00CE5E59" w:rsidRDefault="00E646A2" w:rsidP="00214374">
      <w:pPr>
        <w:shd w:val="clear" w:color="auto" w:fill="FFFFFF"/>
        <w:spacing w:before="100" w:beforeAutospacing="1" w:after="225" w:afterAutospacing="1" w:line="315" w:lineRule="atLeast"/>
        <w:ind w:left="426"/>
        <w:outlineLvl w:val="2"/>
        <w:rPr>
          <w:rFonts w:ascii="Open Sans" w:eastAsia="Times New Roman" w:hAnsi="Open Sans" w:cs="Open Sans"/>
          <w:color w:val="0070C0"/>
          <w:sz w:val="27"/>
          <w:szCs w:val="27"/>
          <w:lang w:eastAsia="en-AU"/>
        </w:rPr>
      </w:pPr>
      <w:r w:rsidRPr="004569AB">
        <w:rPr>
          <w:rFonts w:ascii="Open Sans" w:eastAsia="Times New Roman" w:hAnsi="Open Sans" w:cs="Open Sans"/>
          <w:noProof/>
          <w:color w:val="333333"/>
          <w:sz w:val="21"/>
          <w:szCs w:val="21"/>
          <w:lang w:eastAsia="en-AU"/>
        </w:rPr>
        <w:drawing>
          <wp:inline distT="0" distB="0" distL="0" distR="0" wp14:anchorId="7A3AC3F4" wp14:editId="3B7C68E4">
            <wp:extent cx="152400" cy="152400"/>
            <wp:effectExtent l="0" t="0" r="0" b="0"/>
            <wp:docPr id="151" name="Picture 151"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Open Sans" w:eastAsia="Times New Roman" w:hAnsi="Open Sans" w:cs="Open Sans"/>
          <w:color w:val="0070C0"/>
          <w:sz w:val="27"/>
          <w:szCs w:val="27"/>
          <w:lang w:eastAsia="en-AU"/>
        </w:rPr>
        <w:t xml:space="preserve"> </w:t>
      </w:r>
      <w:r w:rsidR="00E16E64">
        <w:rPr>
          <w:rFonts w:ascii="Open Sans" w:eastAsia="Times New Roman" w:hAnsi="Open Sans" w:cs="Open Sans"/>
          <w:color w:val="0070C0"/>
          <w:sz w:val="27"/>
          <w:szCs w:val="27"/>
          <w:lang w:eastAsia="en-AU"/>
        </w:rPr>
        <w:t xml:space="preserve">Rainbow Booklet </w:t>
      </w:r>
      <w:r w:rsidR="005E4890">
        <w:rPr>
          <w:rFonts w:ascii="Open Sans" w:eastAsia="Times New Roman" w:hAnsi="Open Sans" w:cs="Open Sans"/>
          <w:color w:val="0070C0"/>
          <w:sz w:val="27"/>
          <w:szCs w:val="27"/>
          <w:lang w:eastAsia="en-AU"/>
        </w:rPr>
        <w:t>S</w:t>
      </w:r>
      <w:r w:rsidR="00E16E64">
        <w:rPr>
          <w:rFonts w:ascii="Open Sans" w:eastAsia="Times New Roman" w:hAnsi="Open Sans" w:cs="Open Sans"/>
          <w:color w:val="0070C0"/>
          <w:sz w:val="27"/>
          <w:szCs w:val="27"/>
          <w:lang w:eastAsia="en-AU"/>
        </w:rPr>
        <w:t xml:space="preserve">eries  - </w:t>
      </w:r>
      <w:r w:rsidR="004569AB" w:rsidRPr="00CE5E59">
        <w:rPr>
          <w:rFonts w:ascii="Open Sans" w:eastAsia="Times New Roman" w:hAnsi="Open Sans" w:cs="Open Sans"/>
          <w:color w:val="0070C0"/>
          <w:sz w:val="27"/>
          <w:szCs w:val="27"/>
          <w:lang w:eastAsia="en-AU"/>
        </w:rPr>
        <w:t>Values Activities for Children Ages 3-7, 8-14 and Young Adults</w:t>
      </w:r>
      <w:r w:rsidR="00E16E64">
        <w:rPr>
          <w:rFonts w:ascii="Open Sans" w:eastAsia="Times New Roman" w:hAnsi="Open Sans" w:cs="Open Sans"/>
          <w:color w:val="0070C0"/>
          <w:sz w:val="27"/>
          <w:szCs w:val="27"/>
          <w:lang w:eastAsia="en-AU"/>
        </w:rPr>
        <w:t xml:space="preserve"> – for download</w:t>
      </w:r>
    </w:p>
    <w:p w:rsidR="004569AB" w:rsidRP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t>Recognising the many challenges faced by teachers today with all ages of young people we created a </w:t>
      </w:r>
      <w:r w:rsidRPr="004569AB">
        <w:rPr>
          <w:rFonts w:ascii="Open Sans" w:eastAsia="Times New Roman" w:hAnsi="Open Sans" w:cs="Open Sans"/>
          <w:b/>
          <w:bCs/>
          <w:color w:val="333333"/>
          <w:sz w:val="21"/>
          <w:szCs w:val="21"/>
          <w:lang w:eastAsia="en-AU"/>
        </w:rPr>
        <w:t>Library of Values Activity booklets</w:t>
      </w:r>
      <w:r w:rsidRPr="004569AB">
        <w:rPr>
          <w:rFonts w:ascii="Open Sans" w:eastAsia="Times New Roman" w:hAnsi="Open Sans" w:cs="Open Sans"/>
          <w:color w:val="333333"/>
          <w:sz w:val="21"/>
          <w:szCs w:val="21"/>
          <w:lang w:eastAsia="en-AU"/>
        </w:rPr>
        <w:t> which are essentially ‘classroom aids’ providing ideas, using activities to assist in dealing with specific classroom issues, capturing student imagination, participation and discussion, perhaps bringing our young people to a different; more caring and responsible space.</w:t>
      </w:r>
    </w:p>
    <w:p w:rsidR="004569AB" w:rsidRP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t>Each value activities booklet of approx. 40-56 pages is easily printed on school printer as A5 booklet/pocket book size, landscape, 2 up, colour cover and b/w inside. Alternatively, you could download the files and order your choice of booklets from your local photocopy shop (one colour) for about $3 each.</w:t>
      </w:r>
    </w:p>
    <w:p w:rsidR="004569AB" w:rsidRP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br/>
      </w:r>
      <w:r w:rsidRPr="004569AB">
        <w:rPr>
          <w:rFonts w:ascii="Open Sans" w:eastAsia="Times New Roman" w:hAnsi="Open Sans" w:cs="Open Sans"/>
          <w:noProof/>
          <w:color w:val="333333"/>
          <w:sz w:val="21"/>
          <w:szCs w:val="21"/>
          <w:lang w:eastAsia="en-AU"/>
        </w:rPr>
        <w:drawing>
          <wp:inline distT="0" distB="0" distL="0" distR="0" wp14:anchorId="31D0717A" wp14:editId="249E1C0E">
            <wp:extent cx="152400" cy="152400"/>
            <wp:effectExtent l="0" t="0" r="0" b="0"/>
            <wp:docPr id="6" name="Picture 6" descr="Free Downl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ee Downloa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569AB">
        <w:rPr>
          <w:rFonts w:ascii="Open Sans" w:eastAsia="Times New Roman" w:hAnsi="Open Sans" w:cs="Open Sans"/>
          <w:color w:val="333333"/>
          <w:sz w:val="21"/>
          <w:szCs w:val="21"/>
          <w:lang w:eastAsia="en-AU"/>
        </w:rPr>
        <w:t>  </w:t>
      </w:r>
      <w:hyperlink r:id="rId22" w:tgtFrame="_blank" w:history="1">
        <w:r w:rsidRPr="004569AB">
          <w:rPr>
            <w:rFonts w:ascii="Open Sans" w:eastAsia="Times New Roman" w:hAnsi="Open Sans" w:cs="Open Sans"/>
            <w:b/>
            <w:bCs/>
            <w:color w:val="245782"/>
            <w:sz w:val="21"/>
            <w:szCs w:val="21"/>
            <w:u w:val="single"/>
            <w:lang w:eastAsia="en-AU"/>
          </w:rPr>
          <w:t>Download Rainbow Booklets Library Overview</w:t>
        </w:r>
      </w:hyperlink>
      <w:r w:rsidRPr="004569AB">
        <w:rPr>
          <w:rFonts w:ascii="Open Sans" w:eastAsia="Times New Roman" w:hAnsi="Open Sans" w:cs="Open Sans"/>
          <w:b/>
          <w:bCs/>
          <w:color w:val="333333"/>
          <w:sz w:val="21"/>
          <w:szCs w:val="21"/>
          <w:lang w:eastAsia="en-AU"/>
        </w:rPr>
        <w:t> </w:t>
      </w:r>
      <w:r w:rsidR="00323626">
        <w:rPr>
          <w:rFonts w:ascii="Open Sans" w:eastAsia="Times New Roman" w:hAnsi="Open Sans" w:cs="Open Sans"/>
          <w:b/>
          <w:bCs/>
          <w:color w:val="333333"/>
          <w:sz w:val="21"/>
          <w:szCs w:val="21"/>
          <w:lang w:eastAsia="en-AU"/>
        </w:rPr>
        <w:t>– For Ages 3-7, 8-14, Young Adults</w:t>
      </w:r>
    </w:p>
    <w:p w:rsidR="004569AB" w:rsidRP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t>Introduction and Overview</w:t>
      </w:r>
      <w:r w:rsidR="00831A7D">
        <w:rPr>
          <w:rFonts w:ascii="Open Sans" w:eastAsia="Times New Roman" w:hAnsi="Open Sans" w:cs="Open Sans"/>
          <w:color w:val="333333"/>
          <w:sz w:val="21"/>
          <w:szCs w:val="21"/>
          <w:lang w:eastAsia="en-AU"/>
        </w:rPr>
        <w:t xml:space="preserve">, </w:t>
      </w:r>
      <w:r w:rsidRPr="004569AB">
        <w:rPr>
          <w:rFonts w:ascii="Open Sans" w:eastAsia="Times New Roman" w:hAnsi="Open Sans" w:cs="Open Sans"/>
          <w:color w:val="333333"/>
          <w:sz w:val="21"/>
          <w:szCs w:val="21"/>
          <w:lang w:eastAsia="en-AU"/>
        </w:rPr>
        <w:t>Part B Appendix</w:t>
      </w:r>
      <w:r w:rsidR="00460191">
        <w:rPr>
          <w:rFonts w:ascii="Open Sans" w:eastAsia="Times New Roman" w:hAnsi="Open Sans" w:cs="Open Sans"/>
          <w:color w:val="333333"/>
          <w:sz w:val="21"/>
          <w:szCs w:val="21"/>
          <w:lang w:eastAsia="en-AU"/>
        </w:rPr>
        <w:t xml:space="preserve">, </w:t>
      </w:r>
      <w:r w:rsidRPr="004569AB">
        <w:rPr>
          <w:rFonts w:ascii="Open Sans" w:eastAsia="Times New Roman" w:hAnsi="Open Sans" w:cs="Open Sans"/>
          <w:color w:val="333333"/>
          <w:sz w:val="21"/>
          <w:szCs w:val="21"/>
          <w:lang w:eastAsia="en-AU"/>
        </w:rPr>
        <w:t>Unit 1 Peace</w:t>
      </w:r>
      <w:r w:rsidR="00460191">
        <w:rPr>
          <w:rFonts w:ascii="Open Sans" w:eastAsia="Times New Roman" w:hAnsi="Open Sans" w:cs="Open Sans"/>
          <w:color w:val="333333"/>
          <w:sz w:val="21"/>
          <w:szCs w:val="21"/>
          <w:lang w:eastAsia="en-AU"/>
        </w:rPr>
        <w:t xml:space="preserve">, </w:t>
      </w:r>
      <w:r w:rsidRPr="004569AB">
        <w:rPr>
          <w:rFonts w:ascii="Open Sans" w:eastAsia="Times New Roman" w:hAnsi="Open Sans" w:cs="Open Sans"/>
          <w:color w:val="333333"/>
          <w:sz w:val="21"/>
          <w:szCs w:val="21"/>
          <w:lang w:eastAsia="en-AU"/>
        </w:rPr>
        <w:t>Unit 2 Respect</w:t>
      </w:r>
      <w:r w:rsidR="00460191">
        <w:rPr>
          <w:rFonts w:ascii="Open Sans" w:eastAsia="Times New Roman" w:hAnsi="Open Sans" w:cs="Open Sans"/>
          <w:color w:val="333333"/>
          <w:sz w:val="21"/>
          <w:szCs w:val="21"/>
          <w:lang w:eastAsia="en-AU"/>
        </w:rPr>
        <w:t xml:space="preserve">, </w:t>
      </w:r>
      <w:r w:rsidRPr="004569AB">
        <w:rPr>
          <w:rFonts w:ascii="Open Sans" w:eastAsia="Times New Roman" w:hAnsi="Open Sans" w:cs="Open Sans"/>
          <w:color w:val="333333"/>
          <w:sz w:val="21"/>
          <w:szCs w:val="21"/>
          <w:lang w:eastAsia="en-AU"/>
        </w:rPr>
        <w:t>Unit 3 Love and Caring</w:t>
      </w:r>
      <w:r w:rsidR="00460191">
        <w:rPr>
          <w:rFonts w:ascii="Open Sans" w:eastAsia="Times New Roman" w:hAnsi="Open Sans" w:cs="Open Sans"/>
          <w:color w:val="333333"/>
          <w:sz w:val="21"/>
          <w:szCs w:val="21"/>
          <w:lang w:eastAsia="en-AU"/>
        </w:rPr>
        <w:t xml:space="preserve">, </w:t>
      </w:r>
      <w:r w:rsidRPr="004569AB">
        <w:rPr>
          <w:rFonts w:ascii="Open Sans" w:eastAsia="Times New Roman" w:hAnsi="Open Sans" w:cs="Open Sans"/>
          <w:color w:val="333333"/>
          <w:sz w:val="21"/>
          <w:szCs w:val="21"/>
          <w:lang w:eastAsia="en-AU"/>
        </w:rPr>
        <w:t>Unit 4 Tolerance</w:t>
      </w:r>
      <w:r w:rsidR="00831A7D">
        <w:rPr>
          <w:rFonts w:ascii="Open Sans" w:eastAsia="Times New Roman" w:hAnsi="Open Sans" w:cs="Open Sans"/>
          <w:color w:val="333333"/>
          <w:sz w:val="21"/>
          <w:szCs w:val="21"/>
          <w:lang w:eastAsia="en-AU"/>
        </w:rPr>
        <w:t xml:space="preserve">, </w:t>
      </w:r>
      <w:r w:rsidRPr="004569AB">
        <w:rPr>
          <w:rFonts w:ascii="Open Sans" w:eastAsia="Times New Roman" w:hAnsi="Open Sans" w:cs="Open Sans"/>
          <w:color w:val="333333"/>
          <w:sz w:val="21"/>
          <w:szCs w:val="21"/>
          <w:lang w:eastAsia="en-AU"/>
        </w:rPr>
        <w:t>Unit 5 Honesty</w:t>
      </w:r>
      <w:r w:rsidR="00460191">
        <w:rPr>
          <w:rFonts w:ascii="Open Sans" w:eastAsia="Times New Roman" w:hAnsi="Open Sans" w:cs="Open Sans"/>
          <w:color w:val="333333"/>
          <w:sz w:val="21"/>
          <w:szCs w:val="21"/>
          <w:lang w:eastAsia="en-AU"/>
        </w:rPr>
        <w:t xml:space="preserve">, </w:t>
      </w:r>
      <w:r w:rsidRPr="004569AB">
        <w:rPr>
          <w:rFonts w:ascii="Open Sans" w:eastAsia="Times New Roman" w:hAnsi="Open Sans" w:cs="Open Sans"/>
          <w:color w:val="333333"/>
          <w:sz w:val="21"/>
          <w:szCs w:val="21"/>
          <w:lang w:eastAsia="en-AU"/>
        </w:rPr>
        <w:t>Unit 6 Happiness</w:t>
      </w:r>
      <w:r w:rsidR="00460191">
        <w:rPr>
          <w:rFonts w:ascii="Open Sans" w:eastAsia="Times New Roman" w:hAnsi="Open Sans" w:cs="Open Sans"/>
          <w:color w:val="333333"/>
          <w:sz w:val="21"/>
          <w:szCs w:val="21"/>
          <w:lang w:eastAsia="en-AU"/>
        </w:rPr>
        <w:t xml:space="preserve">, </w:t>
      </w:r>
      <w:r w:rsidRPr="004569AB">
        <w:rPr>
          <w:rFonts w:ascii="Open Sans" w:eastAsia="Times New Roman" w:hAnsi="Open Sans" w:cs="Open Sans"/>
          <w:color w:val="333333"/>
          <w:sz w:val="21"/>
          <w:szCs w:val="21"/>
          <w:lang w:eastAsia="en-AU"/>
        </w:rPr>
        <w:t>Unit 7 Responsibility</w:t>
      </w:r>
      <w:r w:rsidR="00460191">
        <w:rPr>
          <w:rFonts w:ascii="Open Sans" w:eastAsia="Times New Roman" w:hAnsi="Open Sans" w:cs="Open Sans"/>
          <w:color w:val="333333"/>
          <w:sz w:val="21"/>
          <w:szCs w:val="21"/>
          <w:lang w:eastAsia="en-AU"/>
        </w:rPr>
        <w:t xml:space="preserve">, </w:t>
      </w:r>
      <w:r w:rsidRPr="004569AB">
        <w:rPr>
          <w:rFonts w:ascii="Open Sans" w:eastAsia="Times New Roman" w:hAnsi="Open Sans" w:cs="Open Sans"/>
          <w:color w:val="333333"/>
          <w:sz w:val="21"/>
          <w:szCs w:val="21"/>
          <w:lang w:eastAsia="en-AU"/>
        </w:rPr>
        <w:t>Unit 8 Simplicity and Caring for the Earth and her Oceans</w:t>
      </w:r>
    </w:p>
    <w:p w:rsidR="004569AB" w:rsidRP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p>
    <w:p w:rsidR="00CD042F" w:rsidRDefault="004569AB" w:rsidP="005B4C65">
      <w:pPr>
        <w:shd w:val="clear" w:color="auto" w:fill="FFFFFF"/>
        <w:spacing w:after="150" w:line="240" w:lineRule="auto"/>
        <w:ind w:firstLine="1134"/>
        <w:rPr>
          <w:rFonts w:ascii="Open Sans" w:eastAsia="Times New Roman" w:hAnsi="Open Sans" w:cs="Open Sans"/>
          <w:color w:val="0070C0"/>
          <w:sz w:val="28"/>
          <w:szCs w:val="21"/>
          <w:lang w:eastAsia="en-AU"/>
        </w:rPr>
      </w:pPr>
      <w:r w:rsidRPr="004569AB">
        <w:rPr>
          <w:rFonts w:ascii="Open Sans" w:eastAsia="Times New Roman" w:hAnsi="Open Sans" w:cs="Open Sans"/>
          <w:color w:val="333333"/>
          <w:sz w:val="21"/>
          <w:szCs w:val="21"/>
          <w:lang w:eastAsia="en-AU"/>
        </w:rPr>
        <w:t> </w:t>
      </w:r>
      <w:r w:rsidR="00E646A2" w:rsidRPr="004569AB">
        <w:rPr>
          <w:rFonts w:ascii="Open Sans" w:eastAsia="Times New Roman" w:hAnsi="Open Sans" w:cs="Open Sans"/>
          <w:noProof/>
          <w:color w:val="333333"/>
          <w:sz w:val="21"/>
          <w:szCs w:val="21"/>
          <w:lang w:eastAsia="en-AU"/>
        </w:rPr>
        <w:drawing>
          <wp:inline distT="0" distB="0" distL="0" distR="0" wp14:anchorId="7A3AC3F4" wp14:editId="3B7C68E4">
            <wp:extent cx="152400" cy="152400"/>
            <wp:effectExtent l="0" t="0" r="0" b="0"/>
            <wp:docPr id="152" name="Picture 152"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E646A2">
        <w:rPr>
          <w:rFonts w:ascii="Open Sans" w:eastAsia="Times New Roman" w:hAnsi="Open Sans" w:cs="Open Sans"/>
          <w:color w:val="333333"/>
          <w:sz w:val="21"/>
          <w:szCs w:val="21"/>
          <w:lang w:eastAsia="en-AU"/>
        </w:rPr>
        <w:t xml:space="preserve"> </w:t>
      </w:r>
      <w:r w:rsidR="00CD042F" w:rsidRPr="00CD042F">
        <w:rPr>
          <w:rFonts w:ascii="Open Sans" w:eastAsia="Times New Roman" w:hAnsi="Open Sans" w:cs="Open Sans"/>
          <w:color w:val="0070C0"/>
          <w:sz w:val="28"/>
          <w:szCs w:val="21"/>
          <w:lang w:eastAsia="en-AU"/>
        </w:rPr>
        <w:t xml:space="preserve">Classroom </w:t>
      </w:r>
      <w:r w:rsidR="00CD042F">
        <w:rPr>
          <w:rFonts w:ascii="Open Sans" w:eastAsia="Times New Roman" w:hAnsi="Open Sans" w:cs="Open Sans"/>
          <w:color w:val="0070C0"/>
          <w:sz w:val="28"/>
          <w:szCs w:val="21"/>
          <w:lang w:eastAsia="en-AU"/>
        </w:rPr>
        <w:t xml:space="preserve">&amp; Workshop </w:t>
      </w:r>
      <w:r w:rsidR="00CD042F" w:rsidRPr="00CD042F">
        <w:rPr>
          <w:rFonts w:ascii="Open Sans" w:eastAsia="Times New Roman" w:hAnsi="Open Sans" w:cs="Open Sans"/>
          <w:color w:val="0070C0"/>
          <w:sz w:val="28"/>
          <w:szCs w:val="21"/>
          <w:lang w:eastAsia="en-AU"/>
        </w:rPr>
        <w:t xml:space="preserve">Support </w:t>
      </w:r>
      <w:r w:rsidR="00CD042F">
        <w:rPr>
          <w:rFonts w:ascii="Open Sans" w:eastAsia="Times New Roman" w:hAnsi="Open Sans" w:cs="Open Sans"/>
          <w:color w:val="0070C0"/>
          <w:sz w:val="28"/>
          <w:szCs w:val="21"/>
          <w:lang w:eastAsia="en-AU"/>
        </w:rPr>
        <w:t xml:space="preserve">Materials </w:t>
      </w:r>
    </w:p>
    <w:p w:rsidR="004569AB" w:rsidRPr="00B54E93" w:rsidRDefault="00CD042F" w:rsidP="00CD042F">
      <w:pPr>
        <w:shd w:val="clear" w:color="auto" w:fill="FFFFFF"/>
        <w:spacing w:after="150" w:line="240" w:lineRule="auto"/>
        <w:rPr>
          <w:rFonts w:ascii="Open Sans" w:eastAsia="Times New Roman" w:hAnsi="Open Sans" w:cs="Open Sans"/>
          <w:b/>
          <w:color w:val="333333"/>
          <w:sz w:val="18"/>
          <w:szCs w:val="21"/>
          <w:lang w:eastAsia="en-AU"/>
        </w:rPr>
      </w:pPr>
      <w:r w:rsidRPr="00B54E93">
        <w:rPr>
          <w:rFonts w:ascii="Open Sans" w:eastAsia="Times New Roman" w:hAnsi="Open Sans" w:cs="Open Sans"/>
          <w:b/>
          <w:noProof/>
          <w:color w:val="333333"/>
          <w:sz w:val="20"/>
          <w:szCs w:val="21"/>
          <w:lang w:eastAsia="en-AU"/>
        </w:rPr>
        <w:drawing>
          <wp:anchor distT="0" distB="0" distL="114300" distR="114300" simplePos="0" relativeHeight="251664384" behindDoc="1" locked="0" layoutInCell="1" allowOverlap="1" wp14:anchorId="0667EEF8" wp14:editId="5C475A63">
            <wp:simplePos x="0" y="0"/>
            <wp:positionH relativeFrom="column">
              <wp:posOffset>-635</wp:posOffset>
            </wp:positionH>
            <wp:positionV relativeFrom="paragraph">
              <wp:posOffset>31750</wp:posOffset>
            </wp:positionV>
            <wp:extent cx="1724025" cy="1223645"/>
            <wp:effectExtent l="0" t="0" r="9525" b="0"/>
            <wp:wrapTight wrapText="bothSides">
              <wp:wrapPolygon edited="0">
                <wp:start x="0" y="0"/>
                <wp:lineTo x="0" y="21185"/>
                <wp:lineTo x="21481" y="21185"/>
                <wp:lineTo x="21481" y="0"/>
                <wp:lineTo x="0" y="0"/>
              </wp:wrapPolygon>
            </wp:wrapTight>
            <wp:docPr id="11" name="Picture 11" descr="Posters for Children Age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sters for Children Ages 3-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24025" cy="1223645"/>
                    </a:xfrm>
                    <a:prstGeom prst="rect">
                      <a:avLst/>
                    </a:prstGeom>
                    <a:noFill/>
                    <a:ln>
                      <a:noFill/>
                    </a:ln>
                  </pic:spPr>
                </pic:pic>
              </a:graphicData>
            </a:graphic>
            <wp14:sizeRelH relativeFrom="page">
              <wp14:pctWidth>0</wp14:pctWidth>
            </wp14:sizeRelH>
            <wp14:sizeRelV relativeFrom="page">
              <wp14:pctHeight>0</wp14:pctHeight>
            </wp14:sizeRelV>
          </wp:anchor>
        </w:drawing>
      </w:r>
      <w:r w:rsidR="004569AB" w:rsidRPr="00B54E93">
        <w:rPr>
          <w:rFonts w:ascii="Open Sans" w:eastAsia="Times New Roman" w:hAnsi="Open Sans" w:cs="Open Sans"/>
          <w:b/>
          <w:bCs/>
          <w:color w:val="0070C0"/>
          <w:sz w:val="24"/>
          <w:szCs w:val="21"/>
          <w:lang w:eastAsia="en-AU"/>
        </w:rPr>
        <w:t>P</w:t>
      </w:r>
      <w:r w:rsidR="004569AB" w:rsidRPr="00B54E93">
        <w:rPr>
          <w:rFonts w:ascii="Open Sans" w:eastAsia="Times New Roman" w:hAnsi="Open Sans" w:cs="Open Sans"/>
          <w:b/>
          <w:bCs/>
          <w:color w:val="0070C0"/>
          <w:szCs w:val="21"/>
          <w:lang w:eastAsia="en-AU"/>
        </w:rPr>
        <w:t xml:space="preserve">osters for Children </w:t>
      </w:r>
      <w:r w:rsidR="000F6866" w:rsidRPr="00B54E93">
        <w:rPr>
          <w:rFonts w:ascii="Open Sans" w:eastAsia="Times New Roman" w:hAnsi="Open Sans" w:cs="Open Sans"/>
          <w:b/>
          <w:bCs/>
          <w:color w:val="0070C0"/>
          <w:szCs w:val="21"/>
          <w:lang w:eastAsia="en-AU"/>
        </w:rPr>
        <w:t>and Young People</w:t>
      </w:r>
    </w:p>
    <w:p w:rsidR="009A159F" w:rsidRDefault="004569AB" w:rsidP="009A159F">
      <w:pPr>
        <w:shd w:val="clear" w:color="auto" w:fill="FFFFFF"/>
        <w:spacing w:after="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t xml:space="preserve">Living Values Education posters are Reflection Points for each value. They are offered to assist and remind students and others seeking values awareness the various qualities of each value. </w:t>
      </w:r>
      <w:r w:rsidR="005B4C65">
        <w:rPr>
          <w:rFonts w:ascii="Open Sans" w:eastAsia="Times New Roman" w:hAnsi="Open Sans" w:cs="Open Sans"/>
          <w:color w:val="333333"/>
          <w:sz w:val="21"/>
          <w:szCs w:val="21"/>
          <w:lang w:eastAsia="en-AU"/>
        </w:rPr>
        <w:t xml:space="preserve">For hand-outs </w:t>
      </w:r>
      <w:r w:rsidRPr="004569AB">
        <w:rPr>
          <w:rFonts w:ascii="Open Sans" w:eastAsia="Times New Roman" w:hAnsi="Open Sans" w:cs="Open Sans"/>
          <w:color w:val="333333"/>
          <w:sz w:val="21"/>
          <w:szCs w:val="21"/>
          <w:lang w:eastAsia="en-AU"/>
        </w:rPr>
        <w:t xml:space="preserve">can be printed as an A4 page in colour and  also be increased in size to A3 (bigger) </w:t>
      </w:r>
      <w:r w:rsidR="005B4C65">
        <w:rPr>
          <w:rFonts w:ascii="Open Sans" w:eastAsia="Times New Roman" w:hAnsi="Open Sans" w:cs="Open Sans"/>
          <w:color w:val="333333"/>
          <w:sz w:val="21"/>
          <w:szCs w:val="21"/>
          <w:lang w:eastAsia="en-AU"/>
        </w:rPr>
        <w:t>for</w:t>
      </w:r>
      <w:r w:rsidRPr="004569AB">
        <w:rPr>
          <w:rFonts w:ascii="Open Sans" w:eastAsia="Times New Roman" w:hAnsi="Open Sans" w:cs="Open Sans"/>
          <w:color w:val="333333"/>
          <w:sz w:val="21"/>
          <w:szCs w:val="21"/>
          <w:lang w:eastAsia="en-AU"/>
        </w:rPr>
        <w:t xml:space="preserve"> display posters in the classroom.</w:t>
      </w:r>
      <w:r w:rsidR="000F6866">
        <w:rPr>
          <w:rFonts w:ascii="Open Sans" w:eastAsia="Times New Roman" w:hAnsi="Open Sans" w:cs="Open Sans"/>
          <w:color w:val="333333"/>
          <w:sz w:val="21"/>
          <w:szCs w:val="21"/>
          <w:lang w:eastAsia="en-AU"/>
        </w:rPr>
        <w:t xml:space="preserve"> Available in Word or .pdf</w:t>
      </w:r>
      <w:r w:rsidR="009A159F">
        <w:rPr>
          <w:rFonts w:ascii="Open Sans" w:eastAsia="Times New Roman" w:hAnsi="Open Sans" w:cs="Open Sans"/>
          <w:color w:val="333333"/>
          <w:sz w:val="21"/>
          <w:szCs w:val="21"/>
          <w:lang w:eastAsia="en-AU"/>
        </w:rPr>
        <w:t>.</w:t>
      </w:r>
    </w:p>
    <w:p w:rsidR="004569AB" w:rsidRPr="00E569E6" w:rsidRDefault="004569AB" w:rsidP="009A159F">
      <w:pPr>
        <w:shd w:val="clear" w:color="auto" w:fill="FFFFFF"/>
        <w:spacing w:after="0" w:line="240" w:lineRule="auto"/>
        <w:rPr>
          <w:rFonts w:ascii="Open Sans" w:eastAsia="Times New Roman" w:hAnsi="Open Sans" w:cs="Open Sans"/>
          <w:color w:val="333333"/>
          <w:sz w:val="21"/>
          <w:szCs w:val="21"/>
          <w:lang w:eastAsia="en-AU"/>
        </w:rPr>
      </w:pPr>
      <w:r w:rsidRPr="00E569E6">
        <w:rPr>
          <w:rFonts w:ascii="Open Sans" w:eastAsia="Times New Roman" w:hAnsi="Open Sans" w:cs="Open Sans"/>
          <w:b/>
          <w:bCs/>
          <w:color w:val="333333"/>
          <w:sz w:val="21"/>
          <w:szCs w:val="21"/>
          <w:lang w:eastAsia="en-AU"/>
        </w:rPr>
        <w:t>Download Posters</w:t>
      </w:r>
      <w:r w:rsidRPr="00E569E6">
        <w:rPr>
          <w:rFonts w:ascii="Open Sans" w:eastAsia="Times New Roman" w:hAnsi="Open Sans" w:cs="Open Sans"/>
          <w:color w:val="333333"/>
          <w:sz w:val="21"/>
          <w:szCs w:val="21"/>
          <w:lang w:eastAsia="en-AU"/>
        </w:rPr>
        <w:t>: The .docx versions allow for language translation.</w:t>
      </w:r>
    </w:p>
    <w:p w:rsidR="00E569E6" w:rsidRPr="00E569E6" w:rsidRDefault="00E569E6" w:rsidP="00E569E6">
      <w:pPr>
        <w:pStyle w:val="ListParagraph"/>
        <w:shd w:val="clear" w:color="auto" w:fill="FFFFFF"/>
        <w:spacing w:after="0" w:line="240" w:lineRule="auto"/>
        <w:rPr>
          <w:rFonts w:ascii="Open Sans" w:eastAsia="Times New Roman" w:hAnsi="Open Sans" w:cs="Open Sans"/>
          <w:color w:val="333333"/>
          <w:sz w:val="21"/>
          <w:szCs w:val="21"/>
          <w:lang w:eastAsia="en-AU"/>
        </w:rPr>
      </w:pPr>
    </w:p>
    <w:p w:rsidR="004569AB" w:rsidRP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b/>
          <w:bCs/>
          <w:noProof/>
          <w:color w:val="333333"/>
          <w:sz w:val="21"/>
          <w:szCs w:val="21"/>
          <w:lang w:eastAsia="en-AU"/>
        </w:rPr>
        <w:drawing>
          <wp:inline distT="0" distB="0" distL="0" distR="0" wp14:anchorId="24FE3576" wp14:editId="4755C044">
            <wp:extent cx="152400" cy="152400"/>
            <wp:effectExtent l="0" t="0" r="0" b="0"/>
            <wp:docPr id="13" name="Picture 13" descr="Free Downl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ee Downloa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569AB">
        <w:rPr>
          <w:rFonts w:ascii="Open Sans" w:eastAsia="Times New Roman" w:hAnsi="Open Sans" w:cs="Open Sans"/>
          <w:b/>
          <w:bCs/>
          <w:color w:val="333333"/>
          <w:sz w:val="21"/>
          <w:szCs w:val="21"/>
          <w:lang w:eastAsia="en-AU"/>
        </w:rPr>
        <w:t>  Download</w:t>
      </w:r>
      <w:r w:rsidRPr="004569AB">
        <w:rPr>
          <w:rFonts w:ascii="Open Sans" w:eastAsia="Times New Roman" w:hAnsi="Open Sans" w:cs="Open Sans"/>
          <w:color w:val="333333"/>
          <w:sz w:val="21"/>
          <w:szCs w:val="21"/>
          <w:lang w:eastAsia="en-AU"/>
        </w:rPr>
        <w:t xml:space="preserve"> FREE </w:t>
      </w:r>
      <w:r w:rsidRPr="00380D6E">
        <w:rPr>
          <w:rFonts w:ascii="Open Sans" w:eastAsia="Times New Roman" w:hAnsi="Open Sans" w:cs="Open Sans"/>
          <w:b/>
          <w:color w:val="0070C0"/>
          <w:sz w:val="24"/>
          <w:szCs w:val="21"/>
          <w:lang w:eastAsia="en-AU"/>
        </w:rPr>
        <w:t xml:space="preserve">Songs </w:t>
      </w:r>
      <w:r w:rsidRPr="004569AB">
        <w:rPr>
          <w:rFonts w:ascii="Open Sans" w:eastAsia="Times New Roman" w:hAnsi="Open Sans" w:cs="Open Sans"/>
          <w:color w:val="333333"/>
          <w:sz w:val="21"/>
          <w:szCs w:val="21"/>
          <w:lang w:eastAsia="en-AU"/>
        </w:rPr>
        <w:t>in mp3 format</w:t>
      </w:r>
      <w:r w:rsidRPr="004569AB">
        <w:rPr>
          <w:rFonts w:ascii="Open Sans" w:eastAsia="Times New Roman" w:hAnsi="Open Sans" w:cs="Open Sans"/>
          <w:color w:val="333333"/>
          <w:sz w:val="21"/>
          <w:szCs w:val="21"/>
          <w:lang w:eastAsia="en-AU"/>
        </w:rPr>
        <w:br/>
      </w:r>
      <w:r w:rsidRPr="004569AB">
        <w:rPr>
          <w:rFonts w:ascii="Open Sans" w:eastAsia="Times New Roman" w:hAnsi="Open Sans" w:cs="Open Sans"/>
          <w:b/>
          <w:bCs/>
          <w:noProof/>
          <w:color w:val="333333"/>
          <w:sz w:val="21"/>
          <w:szCs w:val="21"/>
          <w:lang w:eastAsia="en-AU"/>
        </w:rPr>
        <w:drawing>
          <wp:inline distT="0" distB="0" distL="0" distR="0" wp14:anchorId="499C1F9B" wp14:editId="05755DBF">
            <wp:extent cx="152400" cy="152400"/>
            <wp:effectExtent l="0" t="0" r="0" b="0"/>
            <wp:docPr id="14" name="Picture 14" descr="Free Downl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ree Downloa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569AB">
        <w:rPr>
          <w:rFonts w:ascii="Open Sans" w:eastAsia="Times New Roman" w:hAnsi="Open Sans" w:cs="Open Sans"/>
          <w:b/>
          <w:bCs/>
          <w:color w:val="333333"/>
          <w:sz w:val="21"/>
          <w:szCs w:val="21"/>
          <w:lang w:eastAsia="en-AU"/>
        </w:rPr>
        <w:t>  Download</w:t>
      </w:r>
      <w:r w:rsidRPr="004569AB">
        <w:rPr>
          <w:rFonts w:ascii="Open Sans" w:eastAsia="Times New Roman" w:hAnsi="Open Sans" w:cs="Open Sans"/>
          <w:color w:val="333333"/>
          <w:sz w:val="21"/>
          <w:szCs w:val="21"/>
          <w:lang w:eastAsia="en-AU"/>
        </w:rPr>
        <w:t xml:space="preserve"> FREE </w:t>
      </w:r>
      <w:r w:rsidRPr="00380D6E">
        <w:rPr>
          <w:rFonts w:ascii="Open Sans" w:eastAsia="Times New Roman" w:hAnsi="Open Sans" w:cs="Open Sans"/>
          <w:b/>
          <w:color w:val="0070C0"/>
          <w:sz w:val="24"/>
          <w:szCs w:val="21"/>
          <w:lang w:eastAsia="en-AU"/>
        </w:rPr>
        <w:t>Stories</w:t>
      </w:r>
      <w:r w:rsidR="00831A7D">
        <w:rPr>
          <w:rFonts w:ascii="Open Sans" w:eastAsia="Times New Roman" w:hAnsi="Open Sans" w:cs="Open Sans"/>
          <w:b/>
          <w:color w:val="0070C0"/>
          <w:sz w:val="24"/>
          <w:szCs w:val="21"/>
          <w:lang w:eastAsia="en-AU"/>
        </w:rPr>
        <w:t xml:space="preserve">. </w:t>
      </w:r>
      <w:r w:rsidRPr="004569AB">
        <w:rPr>
          <w:rFonts w:ascii="Open Sans" w:eastAsia="Times New Roman" w:hAnsi="Open Sans" w:cs="Open Sans"/>
          <w:color w:val="333333"/>
          <w:sz w:val="21"/>
          <w:szCs w:val="21"/>
          <w:lang w:eastAsia="en-AU"/>
        </w:rPr>
        <w:t>The stories were chosen because of their relevance to a particular value. Each pdf file states the values unit and lesson in which the story is included; the name of the story and author are stated in the relevant lesson of the book.</w:t>
      </w:r>
      <w:r w:rsidRPr="004569AB">
        <w:rPr>
          <w:rFonts w:ascii="Open Sans" w:eastAsia="Times New Roman" w:hAnsi="Open Sans" w:cs="Open Sans"/>
          <w:color w:val="333333"/>
          <w:sz w:val="21"/>
          <w:szCs w:val="21"/>
          <w:lang w:eastAsia="en-AU"/>
        </w:rPr>
        <w:br/>
      </w:r>
    </w:p>
    <w:p w:rsidR="004569AB" w:rsidRPr="00B54E93" w:rsidRDefault="00EC7DDE" w:rsidP="004569AB">
      <w:pPr>
        <w:shd w:val="clear" w:color="auto" w:fill="FFFFFF"/>
        <w:spacing w:after="225" w:line="315" w:lineRule="atLeast"/>
        <w:outlineLvl w:val="2"/>
        <w:rPr>
          <w:rFonts w:ascii="Open Sans" w:eastAsia="Times New Roman" w:hAnsi="Open Sans" w:cs="Open Sans"/>
          <w:b/>
          <w:color w:val="0070C0"/>
          <w:sz w:val="27"/>
          <w:szCs w:val="27"/>
          <w:lang w:eastAsia="en-AU"/>
        </w:rPr>
      </w:pPr>
      <w:r w:rsidRPr="004569AB">
        <w:rPr>
          <w:rFonts w:ascii="Open Sans" w:eastAsia="Times New Roman" w:hAnsi="Open Sans" w:cs="Open Sans"/>
          <w:noProof/>
          <w:color w:val="333333"/>
          <w:sz w:val="21"/>
          <w:szCs w:val="21"/>
          <w:lang w:eastAsia="en-AU"/>
        </w:rPr>
        <w:drawing>
          <wp:anchor distT="0" distB="0" distL="114300" distR="114300" simplePos="0" relativeHeight="251668480" behindDoc="1" locked="0" layoutInCell="1" allowOverlap="1" wp14:anchorId="7739EB78" wp14:editId="040B4166">
            <wp:simplePos x="0" y="0"/>
            <wp:positionH relativeFrom="column">
              <wp:posOffset>0</wp:posOffset>
            </wp:positionH>
            <wp:positionV relativeFrom="paragraph">
              <wp:posOffset>-1905</wp:posOffset>
            </wp:positionV>
            <wp:extent cx="2082165" cy="1057275"/>
            <wp:effectExtent l="0" t="0" r="0" b="9525"/>
            <wp:wrapTight wrapText="bothSides">
              <wp:wrapPolygon edited="0">
                <wp:start x="0" y="0"/>
                <wp:lineTo x="0" y="21405"/>
                <wp:lineTo x="21343" y="21405"/>
                <wp:lineTo x="21343" y="0"/>
                <wp:lineTo x="0" y="0"/>
              </wp:wrapPolygon>
            </wp:wrapTight>
            <wp:docPr id="26" name="Picture 26" descr="Values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lues Card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8216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pen Sans" w:eastAsia="Times New Roman" w:hAnsi="Open Sans" w:cs="Open Sans"/>
          <w:color w:val="0070C0"/>
          <w:sz w:val="27"/>
          <w:szCs w:val="27"/>
          <w:lang w:eastAsia="en-AU"/>
        </w:rPr>
        <w:t xml:space="preserve">    </w:t>
      </w:r>
      <w:r w:rsidRPr="00B54E93">
        <w:rPr>
          <w:rFonts w:ascii="Open Sans" w:eastAsia="Times New Roman" w:hAnsi="Open Sans" w:cs="Open Sans"/>
          <w:b/>
          <w:color w:val="0070C0"/>
          <w:sz w:val="24"/>
          <w:szCs w:val="27"/>
          <w:lang w:eastAsia="en-AU"/>
        </w:rPr>
        <w:t xml:space="preserve"> </w:t>
      </w:r>
      <w:r w:rsidR="00E646A2">
        <w:rPr>
          <w:rFonts w:ascii="Open Sans" w:eastAsia="Times New Roman" w:hAnsi="Open Sans" w:cs="Open Sans"/>
          <w:b/>
          <w:color w:val="0070C0"/>
          <w:sz w:val="24"/>
          <w:szCs w:val="27"/>
          <w:lang w:eastAsia="en-AU"/>
        </w:rPr>
        <w:t xml:space="preserve"> </w:t>
      </w:r>
      <w:r w:rsidR="004569AB" w:rsidRPr="00B54E93">
        <w:rPr>
          <w:rFonts w:ascii="Open Sans" w:eastAsia="Times New Roman" w:hAnsi="Open Sans" w:cs="Open Sans"/>
          <w:b/>
          <w:color w:val="0070C0"/>
          <w:sz w:val="24"/>
          <w:szCs w:val="27"/>
          <w:lang w:eastAsia="en-AU"/>
        </w:rPr>
        <w:t>Living Values Education Values Cards</w:t>
      </w:r>
    </w:p>
    <w:p w:rsid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t>The simple values cards (setup as six per A4 page) are used as reminders for what the values offer to us and we offer to the values. Ideal for printing off and using one value each day for a week to remind ourselves of the treasure they can bring to our lives. The values cards are ideal for creating a point of focus in group situations, passing around and sharing with one another about what the particular value means to us, thus opening the doors for mutual discussion and self-discovery.</w:t>
      </w:r>
    </w:p>
    <w:p w:rsidR="003B6556" w:rsidRDefault="003B6556" w:rsidP="00EE259C">
      <w:pPr>
        <w:shd w:val="clear" w:color="auto" w:fill="FFFFFF"/>
        <w:spacing w:after="150" w:line="240" w:lineRule="auto"/>
        <w:ind w:firstLine="1134"/>
        <w:rPr>
          <w:rFonts w:ascii="Open Sans" w:eastAsia="Times New Roman" w:hAnsi="Open Sans" w:cs="Open Sans"/>
          <w:b/>
          <w:color w:val="0070C0"/>
          <w:sz w:val="24"/>
          <w:szCs w:val="36"/>
          <w:lang w:eastAsia="en-AU"/>
        </w:rPr>
      </w:pPr>
      <w:r w:rsidRPr="00EE259C">
        <w:rPr>
          <w:noProof/>
          <w:color w:val="0070C0"/>
          <w:sz w:val="18"/>
          <w:lang w:eastAsia="en-AU"/>
        </w:rPr>
        <w:drawing>
          <wp:anchor distT="0" distB="0" distL="114300" distR="114300" simplePos="0" relativeHeight="251673600" behindDoc="1" locked="0" layoutInCell="1" allowOverlap="1" wp14:anchorId="13CEC09F" wp14:editId="7DC04270">
            <wp:simplePos x="0" y="0"/>
            <wp:positionH relativeFrom="column">
              <wp:posOffset>0</wp:posOffset>
            </wp:positionH>
            <wp:positionV relativeFrom="paragraph">
              <wp:posOffset>292100</wp:posOffset>
            </wp:positionV>
            <wp:extent cx="1334135" cy="1095375"/>
            <wp:effectExtent l="0" t="0" r="0" b="9525"/>
            <wp:wrapTight wrapText="bothSides">
              <wp:wrapPolygon edited="0">
                <wp:start x="0" y="0"/>
                <wp:lineTo x="0" y="21412"/>
                <wp:lineTo x="21281" y="21412"/>
                <wp:lineTo x="21281" y="0"/>
                <wp:lineTo x="0" y="0"/>
              </wp:wrapPolygon>
            </wp:wrapTight>
            <wp:docPr id="105" name="docshape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docshape1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4135" cy="1095375"/>
                    </a:xfrm>
                    <a:prstGeom prst="rect">
                      <a:avLst/>
                    </a:prstGeom>
                    <a:noFill/>
                  </pic:spPr>
                </pic:pic>
              </a:graphicData>
            </a:graphic>
            <wp14:sizeRelH relativeFrom="margin">
              <wp14:pctWidth>0</wp14:pctWidth>
            </wp14:sizeRelH>
            <wp14:sizeRelV relativeFrom="margin">
              <wp14:pctHeight>0</wp14:pctHeight>
            </wp14:sizeRelV>
          </wp:anchor>
        </w:drawing>
      </w:r>
    </w:p>
    <w:p w:rsidR="009A159F" w:rsidRPr="009A159F" w:rsidRDefault="009A159F" w:rsidP="00EE259C">
      <w:pPr>
        <w:shd w:val="clear" w:color="auto" w:fill="FFFFFF"/>
        <w:spacing w:after="150" w:line="240" w:lineRule="auto"/>
        <w:ind w:firstLine="1134"/>
        <w:rPr>
          <w:rFonts w:ascii="Open Sans" w:eastAsia="Times New Roman" w:hAnsi="Open Sans" w:cs="Open Sans"/>
          <w:b/>
          <w:color w:val="272425"/>
          <w:sz w:val="32"/>
          <w:szCs w:val="36"/>
          <w:lang w:eastAsia="en-AU"/>
        </w:rPr>
      </w:pPr>
      <w:r w:rsidRPr="009A159F">
        <w:rPr>
          <w:rFonts w:ascii="Open Sans" w:eastAsia="Times New Roman" w:hAnsi="Open Sans" w:cs="Open Sans"/>
          <w:b/>
          <w:color w:val="0070C0"/>
          <w:sz w:val="24"/>
          <w:szCs w:val="36"/>
          <w:lang w:eastAsia="en-AU"/>
        </w:rPr>
        <w:t>LVE Bookmarks</w:t>
      </w:r>
    </w:p>
    <w:p w:rsidR="009A159F" w:rsidRPr="009A159F" w:rsidRDefault="009A159F" w:rsidP="009A159F">
      <w:pPr>
        <w:shd w:val="clear" w:color="auto" w:fill="FFFFFF"/>
        <w:spacing w:after="150" w:line="240" w:lineRule="auto"/>
        <w:rPr>
          <w:rFonts w:ascii="Open Sans" w:eastAsia="Times New Roman" w:hAnsi="Open Sans" w:cs="Open Sans"/>
          <w:color w:val="333333"/>
          <w:sz w:val="21"/>
          <w:szCs w:val="21"/>
          <w:lang w:eastAsia="en-AU"/>
        </w:rPr>
      </w:pPr>
      <w:r w:rsidRPr="009A159F">
        <w:rPr>
          <w:rFonts w:ascii="Open Sans" w:eastAsia="Times New Roman" w:hAnsi="Open Sans" w:cs="Open Sans"/>
          <w:color w:val="333333"/>
          <w:sz w:val="21"/>
          <w:szCs w:val="21"/>
          <w:lang w:eastAsia="en-AU"/>
        </w:rPr>
        <w:t xml:space="preserve">Living Values Education offers a set of </w:t>
      </w:r>
      <w:r w:rsidR="00EE259C">
        <w:rPr>
          <w:rFonts w:ascii="Open Sans" w:eastAsia="Times New Roman" w:hAnsi="Open Sans" w:cs="Open Sans"/>
          <w:color w:val="333333"/>
          <w:sz w:val="21"/>
          <w:szCs w:val="21"/>
          <w:lang w:eastAsia="en-AU"/>
        </w:rPr>
        <w:t xml:space="preserve">12 </w:t>
      </w:r>
      <w:r w:rsidRPr="009A159F">
        <w:rPr>
          <w:rFonts w:ascii="Open Sans" w:eastAsia="Times New Roman" w:hAnsi="Open Sans" w:cs="Open Sans"/>
          <w:color w:val="333333"/>
          <w:sz w:val="21"/>
          <w:szCs w:val="21"/>
          <w:lang w:eastAsia="en-AU"/>
        </w:rPr>
        <w:t xml:space="preserve">bookmarks </w:t>
      </w:r>
      <w:r w:rsidR="00EE259C">
        <w:rPr>
          <w:rFonts w:ascii="Open Sans" w:eastAsia="Times New Roman" w:hAnsi="Open Sans" w:cs="Open Sans"/>
          <w:color w:val="333333"/>
          <w:sz w:val="21"/>
          <w:szCs w:val="21"/>
          <w:lang w:eastAsia="en-AU"/>
        </w:rPr>
        <w:t>to</w:t>
      </w:r>
      <w:r w:rsidRPr="009A159F">
        <w:rPr>
          <w:rFonts w:ascii="Open Sans" w:eastAsia="Times New Roman" w:hAnsi="Open Sans" w:cs="Open Sans"/>
          <w:color w:val="333333"/>
          <w:sz w:val="21"/>
          <w:szCs w:val="21"/>
          <w:lang w:eastAsia="en-AU"/>
        </w:rPr>
        <w:t xml:space="preserve"> be used in a multitude of ways; for daily reflection, questions to ask ourselves, a gift for practical use, even to use on display as posters in the home or classroom.</w:t>
      </w:r>
    </w:p>
    <w:p w:rsidR="009A159F" w:rsidRPr="004569AB" w:rsidRDefault="009A159F" w:rsidP="004569AB">
      <w:pPr>
        <w:shd w:val="clear" w:color="auto" w:fill="FFFFFF"/>
        <w:spacing w:after="150" w:line="240" w:lineRule="auto"/>
        <w:rPr>
          <w:rFonts w:ascii="Open Sans" w:eastAsia="Times New Roman" w:hAnsi="Open Sans" w:cs="Open Sans"/>
          <w:color w:val="333333"/>
          <w:sz w:val="21"/>
          <w:szCs w:val="21"/>
          <w:lang w:eastAsia="en-AU"/>
        </w:rPr>
      </w:pPr>
    </w:p>
    <w:p w:rsidR="004569AB" w:rsidRPr="00B54E93" w:rsidRDefault="004569AB" w:rsidP="00E16E64">
      <w:pPr>
        <w:shd w:val="clear" w:color="auto" w:fill="FFFFFF"/>
        <w:spacing w:after="225" w:line="315" w:lineRule="atLeast"/>
        <w:ind w:firstLine="1134"/>
        <w:outlineLvl w:val="2"/>
        <w:rPr>
          <w:rFonts w:ascii="Open Sans" w:eastAsia="Times New Roman" w:hAnsi="Open Sans" w:cs="Open Sans"/>
          <w:b/>
          <w:color w:val="272425"/>
          <w:sz w:val="24"/>
          <w:szCs w:val="27"/>
          <w:lang w:eastAsia="en-AU"/>
        </w:rPr>
      </w:pPr>
      <w:r w:rsidRPr="00B54E93">
        <w:rPr>
          <w:rFonts w:ascii="Open Sans" w:eastAsia="Times New Roman" w:hAnsi="Open Sans" w:cs="Open Sans"/>
          <w:b/>
          <w:color w:val="0070C0"/>
          <w:sz w:val="24"/>
          <w:szCs w:val="27"/>
          <w:lang w:eastAsia="en-AU"/>
        </w:rPr>
        <w:t xml:space="preserve">Living Green Values, Activities for Children and Young Adults </w:t>
      </w:r>
    </w:p>
    <w:p w:rsidR="004569AB" w:rsidRPr="004569AB" w:rsidRDefault="004569AB" w:rsidP="00B54E93">
      <w:pPr>
        <w:shd w:val="clear" w:color="auto" w:fill="FFFFFF"/>
        <w:spacing w:after="150" w:line="240" w:lineRule="auto"/>
        <w:ind w:firstLine="1134"/>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t>These Living Green Values activities are intended to help young people be more aware of the importance of taking care of the Earth and her resources. Part of that process is awakening love for nature and her creatures and learning about specific ways that they can help be a friend to the Earth.</w:t>
      </w:r>
      <w:r w:rsidRPr="004569AB">
        <w:rPr>
          <w:rFonts w:ascii="Open Sans" w:eastAsia="Times New Roman" w:hAnsi="Open Sans" w:cs="Open Sans"/>
          <w:color w:val="333333"/>
          <w:sz w:val="21"/>
          <w:szCs w:val="21"/>
          <w:lang w:eastAsia="en-AU"/>
        </w:rPr>
        <w:br/>
      </w:r>
    </w:p>
    <w:p w:rsidR="004569AB" w:rsidRPr="00C9749B" w:rsidRDefault="00E646A2" w:rsidP="00B54E93">
      <w:pPr>
        <w:shd w:val="clear" w:color="auto" w:fill="FFFFFF"/>
        <w:spacing w:after="225" w:line="315" w:lineRule="atLeast"/>
        <w:ind w:firstLine="1134"/>
        <w:outlineLvl w:val="2"/>
        <w:rPr>
          <w:rFonts w:ascii="Open Sans" w:eastAsia="Times New Roman" w:hAnsi="Open Sans" w:cs="Open Sans"/>
          <w:color w:val="0070C0"/>
          <w:sz w:val="28"/>
          <w:szCs w:val="28"/>
          <w:lang w:eastAsia="en-AU"/>
        </w:rPr>
      </w:pPr>
      <w:r w:rsidRPr="004569AB">
        <w:rPr>
          <w:rFonts w:ascii="Open Sans" w:eastAsia="Times New Roman" w:hAnsi="Open Sans" w:cs="Open Sans"/>
          <w:noProof/>
          <w:color w:val="333333"/>
          <w:sz w:val="21"/>
          <w:szCs w:val="21"/>
          <w:lang w:eastAsia="en-AU"/>
        </w:rPr>
        <w:drawing>
          <wp:inline distT="0" distB="0" distL="0" distR="0" wp14:anchorId="7A3AC3F4" wp14:editId="3B7C68E4">
            <wp:extent cx="152400" cy="152400"/>
            <wp:effectExtent l="0" t="0" r="0" b="0"/>
            <wp:docPr id="156" name="Picture 156"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Open Sans" w:eastAsia="Times New Roman" w:hAnsi="Open Sans" w:cs="Open Sans"/>
          <w:color w:val="0070C0"/>
          <w:sz w:val="28"/>
          <w:szCs w:val="28"/>
          <w:lang w:eastAsia="en-AU"/>
        </w:rPr>
        <w:t xml:space="preserve"> </w:t>
      </w:r>
      <w:r w:rsidR="004569AB" w:rsidRPr="00C9749B">
        <w:rPr>
          <w:rFonts w:ascii="Open Sans" w:eastAsia="Times New Roman" w:hAnsi="Open Sans" w:cs="Open Sans"/>
          <w:color w:val="0070C0"/>
          <w:sz w:val="28"/>
          <w:szCs w:val="28"/>
          <w:lang w:eastAsia="en-AU"/>
        </w:rPr>
        <w:t xml:space="preserve">Rainbow Booklet Library </w:t>
      </w:r>
    </w:p>
    <w:p w:rsidR="004569AB" w:rsidRPr="004569AB" w:rsidRDefault="00EE357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noProof/>
          <w:color w:val="272425"/>
          <w:sz w:val="27"/>
          <w:szCs w:val="27"/>
          <w:lang w:eastAsia="en-AU"/>
        </w:rPr>
        <w:drawing>
          <wp:anchor distT="0" distB="0" distL="114300" distR="114300" simplePos="0" relativeHeight="251665408" behindDoc="1" locked="0" layoutInCell="1" allowOverlap="1" wp14:anchorId="35AC445B" wp14:editId="2CC71D58">
            <wp:simplePos x="0" y="0"/>
            <wp:positionH relativeFrom="column">
              <wp:posOffset>-76200</wp:posOffset>
            </wp:positionH>
            <wp:positionV relativeFrom="paragraph">
              <wp:posOffset>45720</wp:posOffset>
            </wp:positionV>
            <wp:extent cx="1000125" cy="1414780"/>
            <wp:effectExtent l="0" t="0" r="9525" b="0"/>
            <wp:wrapTight wrapText="bothSides">
              <wp:wrapPolygon edited="0">
                <wp:start x="0" y="0"/>
                <wp:lineTo x="0" y="21232"/>
                <wp:lineTo x="21394" y="21232"/>
                <wp:lineTo x="21394" y="0"/>
                <wp:lineTo x="0" y="0"/>
              </wp:wrapPolygon>
            </wp:wrapTight>
            <wp:docPr id="32" name="Picture 32" descr="Distance Personal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istance Personal Journal"/>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00125" cy="1414780"/>
                    </a:xfrm>
                    <a:prstGeom prst="rect">
                      <a:avLst/>
                    </a:prstGeom>
                    <a:noFill/>
                    <a:ln>
                      <a:noFill/>
                    </a:ln>
                  </pic:spPr>
                </pic:pic>
              </a:graphicData>
            </a:graphic>
            <wp14:sizeRelH relativeFrom="page">
              <wp14:pctWidth>0</wp14:pctWidth>
            </wp14:sizeRelH>
            <wp14:sizeRelV relativeFrom="page">
              <wp14:pctHeight>0</wp14:pctHeight>
            </wp14:sizeRelV>
          </wp:anchor>
        </w:drawing>
      </w:r>
      <w:r w:rsidR="004569AB" w:rsidRPr="004569AB">
        <w:rPr>
          <w:rFonts w:ascii="Open Sans" w:eastAsia="Times New Roman" w:hAnsi="Open Sans" w:cs="Open Sans"/>
          <w:color w:val="333333"/>
          <w:sz w:val="21"/>
          <w:szCs w:val="21"/>
          <w:lang w:eastAsia="en-AU"/>
        </w:rPr>
        <w:t>eBook</w:t>
      </w:r>
      <w:r w:rsidR="008031F7">
        <w:rPr>
          <w:rFonts w:ascii="Open Sans" w:eastAsia="Times New Roman" w:hAnsi="Open Sans" w:cs="Open Sans"/>
          <w:color w:val="333333"/>
          <w:sz w:val="21"/>
          <w:szCs w:val="21"/>
          <w:lang w:eastAsia="en-AU"/>
        </w:rPr>
        <w:t>s</w:t>
      </w:r>
      <w:r w:rsidR="004569AB" w:rsidRPr="004569AB">
        <w:rPr>
          <w:rFonts w:ascii="Open Sans" w:eastAsia="Times New Roman" w:hAnsi="Open Sans" w:cs="Open Sans"/>
          <w:color w:val="333333"/>
          <w:sz w:val="21"/>
          <w:szCs w:val="21"/>
          <w:lang w:eastAsia="en-AU"/>
        </w:rPr>
        <w:t xml:space="preserve"> download for reading online or self-print option and copying. Provide Activities For Everyone – Teachers, Care Givers, Parents, Individuals, Special Interest Areas, Living Values for Self and Community Development.</w:t>
      </w:r>
      <w:r w:rsidRPr="00EE357B">
        <w:rPr>
          <w:rFonts w:ascii="Open Sans" w:eastAsia="Times New Roman" w:hAnsi="Open Sans" w:cs="Open Sans"/>
          <w:color w:val="333333"/>
          <w:sz w:val="21"/>
          <w:szCs w:val="21"/>
          <w:lang w:eastAsia="en-AU"/>
        </w:rPr>
        <w:t xml:space="preserve"> </w:t>
      </w:r>
      <w:r>
        <w:rPr>
          <w:rFonts w:ascii="Open Sans" w:eastAsia="Times New Roman" w:hAnsi="Open Sans" w:cs="Open Sans"/>
          <w:color w:val="333333"/>
          <w:sz w:val="21"/>
          <w:szCs w:val="21"/>
          <w:lang w:eastAsia="en-AU"/>
        </w:rPr>
        <w:t>Information and  requirements for becoming a LVE based school.</w:t>
      </w:r>
    </w:p>
    <w:p w:rsidR="00366C29" w:rsidRDefault="00E11E73" w:rsidP="00366C29">
      <w:pPr>
        <w:shd w:val="clear" w:color="auto" w:fill="FFFFFF"/>
        <w:spacing w:after="0" w:line="240" w:lineRule="auto"/>
        <w:ind w:left="360"/>
        <w:rPr>
          <w:rFonts w:ascii="Open Sans" w:eastAsia="Times New Roman" w:hAnsi="Open Sans" w:cs="Open Sans"/>
          <w:color w:val="333333"/>
          <w:sz w:val="21"/>
          <w:szCs w:val="21"/>
          <w:lang w:eastAsia="en-AU"/>
        </w:rPr>
      </w:pPr>
      <w:hyperlink r:id="rId27" w:tgtFrame="_blank" w:history="1">
        <w:r w:rsidR="004569AB" w:rsidRPr="000068D9">
          <w:rPr>
            <w:rFonts w:ascii="Open Sans" w:eastAsia="Times New Roman" w:hAnsi="Open Sans" w:cs="Open Sans"/>
            <w:b/>
            <w:bCs/>
            <w:color w:val="245782"/>
            <w:sz w:val="21"/>
            <w:szCs w:val="21"/>
            <w:u w:val="single"/>
            <w:lang w:eastAsia="en-AU"/>
          </w:rPr>
          <w:t>Living Values Education The Living Values School Experience</w:t>
        </w:r>
      </w:hyperlink>
      <w:r w:rsidR="004569AB" w:rsidRPr="000068D9">
        <w:rPr>
          <w:rFonts w:ascii="Open Sans" w:eastAsia="Times New Roman" w:hAnsi="Open Sans" w:cs="Open Sans"/>
          <w:color w:val="333333"/>
          <w:sz w:val="21"/>
          <w:szCs w:val="21"/>
          <w:lang w:eastAsia="en-AU"/>
        </w:rPr>
        <w:t> </w:t>
      </w:r>
    </w:p>
    <w:p w:rsidR="004569AB" w:rsidRPr="000068D9" w:rsidRDefault="00E11E73" w:rsidP="00366C29">
      <w:pPr>
        <w:shd w:val="clear" w:color="auto" w:fill="FFFFFF"/>
        <w:spacing w:after="0" w:line="240" w:lineRule="auto"/>
        <w:ind w:left="360"/>
        <w:rPr>
          <w:rFonts w:ascii="Open Sans" w:eastAsia="Times New Roman" w:hAnsi="Open Sans" w:cs="Open Sans"/>
          <w:color w:val="333333"/>
          <w:sz w:val="21"/>
          <w:szCs w:val="21"/>
          <w:lang w:eastAsia="en-AU"/>
        </w:rPr>
      </w:pPr>
      <w:hyperlink r:id="rId28" w:tgtFrame="_blank" w:history="1">
        <w:r w:rsidR="004569AB" w:rsidRPr="000068D9">
          <w:rPr>
            <w:rFonts w:ascii="Open Sans" w:eastAsia="Times New Roman" w:hAnsi="Open Sans" w:cs="Open Sans"/>
            <w:b/>
            <w:bCs/>
            <w:color w:val="245782"/>
            <w:sz w:val="21"/>
            <w:szCs w:val="21"/>
            <w:u w:val="single"/>
            <w:lang w:eastAsia="en-AU"/>
          </w:rPr>
          <w:t>Living Values Education Criteria For LVE Model Schools</w:t>
        </w:r>
      </w:hyperlink>
    </w:p>
    <w:p w:rsidR="004569AB" w:rsidRPr="00366C29" w:rsidRDefault="00E11E73" w:rsidP="00366C29">
      <w:pPr>
        <w:shd w:val="clear" w:color="auto" w:fill="FFFFFF"/>
        <w:spacing w:after="0" w:line="240" w:lineRule="auto"/>
        <w:ind w:left="1800" w:hanging="1800"/>
        <w:rPr>
          <w:rFonts w:ascii="Open Sans" w:eastAsia="Times New Roman" w:hAnsi="Open Sans" w:cs="Open Sans"/>
          <w:color w:val="333333"/>
          <w:sz w:val="21"/>
          <w:szCs w:val="21"/>
          <w:lang w:eastAsia="en-AU"/>
        </w:rPr>
      </w:pPr>
      <w:hyperlink r:id="rId29" w:tgtFrame="_blank" w:history="1">
        <w:r w:rsidR="004569AB" w:rsidRPr="00366C29">
          <w:rPr>
            <w:rFonts w:ascii="Open Sans" w:eastAsia="Times New Roman" w:hAnsi="Open Sans" w:cs="Open Sans"/>
            <w:b/>
            <w:bCs/>
            <w:color w:val="245782"/>
            <w:sz w:val="21"/>
            <w:szCs w:val="21"/>
            <w:u w:val="single"/>
            <w:lang w:eastAsia="en-AU"/>
          </w:rPr>
          <w:t>Living Values Education Improving Facilitation Skills</w:t>
        </w:r>
      </w:hyperlink>
    </w:p>
    <w:p w:rsidR="008031F7" w:rsidRPr="004569AB" w:rsidRDefault="008031F7" w:rsidP="000068D9">
      <w:pPr>
        <w:shd w:val="clear" w:color="auto" w:fill="FFFFFF"/>
        <w:spacing w:after="100" w:afterAutospacing="1" w:line="240" w:lineRule="auto"/>
        <w:rPr>
          <w:rFonts w:ascii="Open Sans" w:eastAsia="Times New Roman" w:hAnsi="Open Sans" w:cs="Open Sans"/>
          <w:color w:val="333333"/>
          <w:sz w:val="21"/>
          <w:szCs w:val="21"/>
          <w:lang w:eastAsia="en-AU"/>
        </w:rPr>
      </w:pPr>
    </w:p>
    <w:p w:rsidR="004569AB" w:rsidRPr="004569AB" w:rsidRDefault="00E646A2" w:rsidP="008031F7">
      <w:pPr>
        <w:shd w:val="clear" w:color="auto" w:fill="FFFFFF"/>
        <w:spacing w:after="225" w:line="315" w:lineRule="atLeast"/>
        <w:ind w:firstLine="1134"/>
        <w:outlineLvl w:val="2"/>
        <w:rPr>
          <w:rFonts w:ascii="Open Sans" w:eastAsia="Times New Roman" w:hAnsi="Open Sans" w:cs="Open Sans"/>
          <w:color w:val="272425"/>
          <w:sz w:val="27"/>
          <w:szCs w:val="27"/>
          <w:lang w:eastAsia="en-AU"/>
        </w:rPr>
      </w:pPr>
      <w:r w:rsidRPr="004569AB">
        <w:rPr>
          <w:rFonts w:ascii="Open Sans" w:eastAsia="Times New Roman" w:hAnsi="Open Sans" w:cs="Open Sans"/>
          <w:noProof/>
          <w:color w:val="333333"/>
          <w:sz w:val="21"/>
          <w:szCs w:val="21"/>
          <w:lang w:eastAsia="en-AU"/>
        </w:rPr>
        <w:drawing>
          <wp:inline distT="0" distB="0" distL="0" distR="0" wp14:anchorId="7A3AC3F4" wp14:editId="3B7C68E4">
            <wp:extent cx="152400" cy="152400"/>
            <wp:effectExtent l="0" t="0" r="0" b="0"/>
            <wp:docPr id="157" name="Picture 157"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Open Sans" w:eastAsia="Times New Roman" w:hAnsi="Open Sans" w:cs="Open Sans"/>
          <w:color w:val="0070C0"/>
          <w:sz w:val="27"/>
          <w:szCs w:val="27"/>
          <w:lang w:eastAsia="en-AU"/>
        </w:rPr>
        <w:t xml:space="preserve"> </w:t>
      </w:r>
      <w:r w:rsidR="004569AB" w:rsidRPr="006B4E22">
        <w:rPr>
          <w:rFonts w:ascii="Open Sans" w:eastAsia="Times New Roman" w:hAnsi="Open Sans" w:cs="Open Sans"/>
          <w:color w:val="0070C0"/>
          <w:sz w:val="27"/>
          <w:szCs w:val="27"/>
          <w:lang w:eastAsia="en-AU"/>
        </w:rPr>
        <w:t>Materials for Businesses</w:t>
      </w:r>
      <w:r w:rsidR="004569AB" w:rsidRPr="004569AB">
        <w:rPr>
          <w:rFonts w:ascii="Open Sans" w:eastAsia="Times New Roman" w:hAnsi="Open Sans" w:cs="Open Sans"/>
          <w:color w:val="272425"/>
          <w:sz w:val="27"/>
          <w:szCs w:val="27"/>
          <w:lang w:eastAsia="en-AU"/>
        </w:rPr>
        <w:t> </w:t>
      </w:r>
    </w:p>
    <w:p w:rsidR="004569AB" w:rsidRPr="004569AB" w:rsidRDefault="00C91A0A" w:rsidP="00E646A2">
      <w:pPr>
        <w:numPr>
          <w:ilvl w:val="0"/>
          <w:numId w:val="6"/>
        </w:numPr>
        <w:shd w:val="clear" w:color="auto" w:fill="FFFFFF"/>
        <w:tabs>
          <w:tab w:val="clear" w:pos="720"/>
          <w:tab w:val="num" w:pos="426"/>
        </w:tabs>
        <w:spacing w:before="100" w:beforeAutospacing="1" w:after="100" w:afterAutospacing="1" w:line="240" w:lineRule="auto"/>
        <w:ind w:hanging="720"/>
        <w:rPr>
          <w:rFonts w:ascii="Open Sans" w:eastAsia="Times New Roman" w:hAnsi="Open Sans" w:cs="Open Sans"/>
          <w:color w:val="333333"/>
          <w:sz w:val="21"/>
          <w:szCs w:val="21"/>
          <w:lang w:eastAsia="en-AU"/>
        </w:rPr>
      </w:pPr>
      <w:r w:rsidRPr="006B4E22">
        <w:rPr>
          <w:rFonts w:ascii="Open Sans" w:eastAsia="Times New Roman" w:hAnsi="Open Sans" w:cs="Open Sans"/>
          <w:noProof/>
          <w:color w:val="0070C0"/>
          <w:sz w:val="27"/>
          <w:szCs w:val="27"/>
          <w:lang w:eastAsia="en-AU"/>
        </w:rPr>
        <w:drawing>
          <wp:anchor distT="0" distB="0" distL="114300" distR="114300" simplePos="0" relativeHeight="251663360" behindDoc="1" locked="0" layoutInCell="1" allowOverlap="1" wp14:anchorId="4D7C75CC" wp14:editId="3AC0023B">
            <wp:simplePos x="0" y="0"/>
            <wp:positionH relativeFrom="column">
              <wp:posOffset>19050</wp:posOffset>
            </wp:positionH>
            <wp:positionV relativeFrom="paragraph">
              <wp:posOffset>135890</wp:posOffset>
            </wp:positionV>
            <wp:extent cx="908685" cy="1285875"/>
            <wp:effectExtent l="0" t="0" r="5715" b="9525"/>
            <wp:wrapTight wrapText="bothSides">
              <wp:wrapPolygon edited="0">
                <wp:start x="0" y="0"/>
                <wp:lineTo x="0" y="21440"/>
                <wp:lineTo x="21283" y="21440"/>
                <wp:lineTo x="21283" y="0"/>
                <wp:lineTo x="0" y="0"/>
              </wp:wrapPolygon>
            </wp:wrapTight>
            <wp:docPr id="50" name="Picture 50" descr="Distance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istance Busines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08685" cy="128587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31" w:tgtFrame="_blank" w:history="1">
        <w:r w:rsidR="004569AB" w:rsidRPr="004569AB">
          <w:rPr>
            <w:rFonts w:ascii="Open Sans" w:eastAsia="Times New Roman" w:hAnsi="Open Sans" w:cs="Open Sans"/>
            <w:b/>
            <w:bCs/>
            <w:color w:val="245782"/>
            <w:sz w:val="21"/>
            <w:szCs w:val="21"/>
            <w:lang w:eastAsia="en-AU"/>
          </w:rPr>
          <w:t>Living Values in Business –  For Associates, Focal Points and Facilitators</w:t>
        </w:r>
      </w:hyperlink>
      <w:r w:rsidR="004569AB" w:rsidRPr="004569AB">
        <w:rPr>
          <w:rFonts w:ascii="Open Sans" w:eastAsia="Times New Roman" w:hAnsi="Open Sans" w:cs="Open Sans"/>
          <w:color w:val="333333"/>
          <w:sz w:val="21"/>
          <w:szCs w:val="21"/>
          <w:lang w:eastAsia="en-AU"/>
        </w:rPr>
        <w:br/>
        <w:t>Th</w:t>
      </w:r>
      <w:r w:rsidR="007A4FA9">
        <w:rPr>
          <w:rFonts w:ascii="Open Sans" w:eastAsia="Times New Roman" w:hAnsi="Open Sans" w:cs="Open Sans"/>
          <w:color w:val="333333"/>
          <w:sz w:val="21"/>
          <w:szCs w:val="21"/>
          <w:lang w:eastAsia="en-AU"/>
        </w:rPr>
        <w:t xml:space="preserve">is </w:t>
      </w:r>
      <w:r w:rsidR="004569AB" w:rsidRPr="004569AB">
        <w:rPr>
          <w:rFonts w:ascii="Open Sans" w:eastAsia="Times New Roman" w:hAnsi="Open Sans" w:cs="Open Sans"/>
          <w:color w:val="333333"/>
          <w:sz w:val="21"/>
          <w:szCs w:val="21"/>
          <w:lang w:eastAsia="en-AU"/>
        </w:rPr>
        <w:t>52-page book is to bring to the attention of LVE facilitators the opportunity of assisting business of all types and size to the importance of values in business, to provide support information and how the material can be used.</w:t>
      </w:r>
    </w:p>
    <w:p w:rsidR="00992343" w:rsidRDefault="00E11E73" w:rsidP="00E646A2">
      <w:pPr>
        <w:numPr>
          <w:ilvl w:val="0"/>
          <w:numId w:val="6"/>
        </w:numPr>
        <w:shd w:val="clear" w:color="auto" w:fill="FFFFFF"/>
        <w:tabs>
          <w:tab w:val="clear" w:pos="720"/>
          <w:tab w:val="num" w:pos="426"/>
        </w:tabs>
        <w:spacing w:before="100" w:beforeAutospacing="1" w:after="100" w:afterAutospacing="1" w:line="240" w:lineRule="auto"/>
        <w:ind w:left="0" w:firstLine="0"/>
        <w:rPr>
          <w:rFonts w:ascii="Open Sans" w:eastAsia="Times New Roman" w:hAnsi="Open Sans" w:cs="Open Sans"/>
          <w:color w:val="333333"/>
          <w:sz w:val="21"/>
          <w:szCs w:val="21"/>
          <w:lang w:eastAsia="en-AU"/>
        </w:rPr>
      </w:pPr>
      <w:hyperlink r:id="rId32" w:tgtFrame="_blank" w:history="1">
        <w:r w:rsidR="004569AB" w:rsidRPr="004569AB">
          <w:rPr>
            <w:rFonts w:ascii="Open Sans" w:eastAsia="Times New Roman" w:hAnsi="Open Sans" w:cs="Open Sans"/>
            <w:b/>
            <w:bCs/>
            <w:color w:val="245782"/>
            <w:sz w:val="21"/>
            <w:szCs w:val="21"/>
            <w:lang w:eastAsia="en-AU"/>
          </w:rPr>
          <w:t>Living Values in Business –  For Owner</w:t>
        </w:r>
        <w:r w:rsidR="00C9749B">
          <w:rPr>
            <w:rFonts w:ascii="Open Sans" w:eastAsia="Times New Roman" w:hAnsi="Open Sans" w:cs="Open Sans"/>
            <w:b/>
            <w:bCs/>
            <w:color w:val="245782"/>
            <w:sz w:val="21"/>
            <w:szCs w:val="21"/>
            <w:lang w:eastAsia="en-AU"/>
          </w:rPr>
          <w:t>s</w:t>
        </w:r>
        <w:r w:rsidR="004569AB" w:rsidRPr="004569AB">
          <w:rPr>
            <w:rFonts w:ascii="Open Sans" w:eastAsia="Times New Roman" w:hAnsi="Open Sans" w:cs="Open Sans"/>
            <w:b/>
            <w:bCs/>
            <w:color w:val="245782"/>
            <w:sz w:val="21"/>
            <w:szCs w:val="21"/>
            <w:lang w:eastAsia="en-AU"/>
          </w:rPr>
          <w:t xml:space="preserve"> / Managers</w:t>
        </w:r>
      </w:hyperlink>
      <w:r w:rsidR="00C9749B">
        <w:rPr>
          <w:rFonts w:ascii="Open Sans" w:eastAsia="Times New Roman" w:hAnsi="Open Sans" w:cs="Open Sans"/>
          <w:b/>
          <w:bCs/>
          <w:color w:val="245782"/>
          <w:sz w:val="21"/>
          <w:szCs w:val="21"/>
          <w:lang w:eastAsia="en-AU"/>
        </w:rPr>
        <w:t>/ Employees</w:t>
      </w:r>
      <w:r w:rsidR="004569AB" w:rsidRPr="004569AB">
        <w:rPr>
          <w:rFonts w:ascii="Open Sans" w:eastAsia="Times New Roman" w:hAnsi="Open Sans" w:cs="Open Sans"/>
          <w:color w:val="333333"/>
          <w:sz w:val="21"/>
          <w:szCs w:val="21"/>
          <w:lang w:eastAsia="en-AU"/>
        </w:rPr>
        <w:br/>
        <w:t xml:space="preserve">Of all the Values one would assume are important in the business environment perhaps the Value of Happiness would not be the first that comes to mind, yet as the booklet demonstrates the </w:t>
      </w:r>
      <w:r w:rsidR="00A773BA">
        <w:rPr>
          <w:rFonts w:ascii="Open Sans" w:eastAsia="Times New Roman" w:hAnsi="Open Sans" w:cs="Open Sans"/>
          <w:color w:val="333333"/>
          <w:sz w:val="21"/>
          <w:szCs w:val="21"/>
          <w:lang w:eastAsia="en-AU"/>
        </w:rPr>
        <w:t>Values-based Atmosphere</w:t>
      </w:r>
      <w:r w:rsidR="00A773BA" w:rsidRPr="004569AB">
        <w:rPr>
          <w:rFonts w:ascii="Open Sans" w:eastAsia="Times New Roman" w:hAnsi="Open Sans" w:cs="Open Sans"/>
          <w:color w:val="333333"/>
          <w:sz w:val="21"/>
          <w:szCs w:val="21"/>
          <w:lang w:eastAsia="en-AU"/>
        </w:rPr>
        <w:t xml:space="preserve"> </w:t>
      </w:r>
      <w:r w:rsidR="004569AB" w:rsidRPr="004569AB">
        <w:rPr>
          <w:rFonts w:ascii="Open Sans" w:eastAsia="Times New Roman" w:hAnsi="Open Sans" w:cs="Open Sans"/>
          <w:color w:val="333333"/>
          <w:sz w:val="21"/>
          <w:szCs w:val="21"/>
          <w:lang w:eastAsia="en-AU"/>
        </w:rPr>
        <w:t>is intrinsic to the wellbeing of very organisation from the mom and pop corner grocery store to the large corporate environment</w:t>
      </w:r>
      <w:r w:rsidR="00C91A0A">
        <w:rPr>
          <w:rFonts w:ascii="Open Sans" w:eastAsia="Times New Roman" w:hAnsi="Open Sans" w:cs="Open Sans"/>
          <w:color w:val="333333"/>
          <w:sz w:val="21"/>
          <w:szCs w:val="21"/>
          <w:lang w:eastAsia="en-AU"/>
        </w:rPr>
        <w:t>.</w:t>
      </w:r>
      <w:r w:rsidR="00992343" w:rsidRPr="00992343">
        <w:rPr>
          <w:rFonts w:ascii="Open Sans" w:eastAsia="Times New Roman" w:hAnsi="Open Sans" w:cs="Open Sans"/>
          <w:color w:val="333333"/>
          <w:sz w:val="21"/>
          <w:szCs w:val="21"/>
          <w:lang w:eastAsia="en-AU"/>
        </w:rPr>
        <w:t xml:space="preserve"> </w:t>
      </w:r>
      <w:r w:rsidR="00992343" w:rsidRPr="004569AB">
        <w:rPr>
          <w:rFonts w:ascii="Open Sans" w:eastAsia="Times New Roman" w:hAnsi="Open Sans" w:cs="Open Sans"/>
          <w:color w:val="333333"/>
          <w:sz w:val="21"/>
          <w:szCs w:val="21"/>
          <w:lang w:eastAsia="en-AU"/>
        </w:rPr>
        <w:t> </w:t>
      </w:r>
    </w:p>
    <w:p w:rsidR="00992343" w:rsidRPr="00992343" w:rsidRDefault="0002394E" w:rsidP="00992343">
      <w:pPr>
        <w:shd w:val="clear" w:color="auto" w:fill="FFFFFF"/>
        <w:spacing w:before="100" w:beforeAutospacing="1" w:after="100" w:afterAutospacing="1" w:line="240" w:lineRule="auto"/>
        <w:ind w:firstLine="1134"/>
        <w:rPr>
          <w:rFonts w:ascii="Open Sans" w:eastAsia="Times New Roman" w:hAnsi="Open Sans" w:cs="Open Sans"/>
          <w:color w:val="0070C0"/>
          <w:sz w:val="28"/>
          <w:szCs w:val="21"/>
          <w:lang w:eastAsia="en-AU"/>
        </w:rPr>
      </w:pPr>
      <w:r w:rsidRPr="004569AB">
        <w:rPr>
          <w:rFonts w:ascii="Open Sans" w:eastAsia="Times New Roman" w:hAnsi="Open Sans" w:cs="Open Sans"/>
          <w:noProof/>
          <w:color w:val="333333"/>
          <w:sz w:val="21"/>
          <w:szCs w:val="21"/>
          <w:lang w:eastAsia="en-AU"/>
        </w:rPr>
        <w:drawing>
          <wp:inline distT="0" distB="0" distL="0" distR="0" wp14:anchorId="7A3AC3F4" wp14:editId="3B7C68E4">
            <wp:extent cx="152400" cy="152400"/>
            <wp:effectExtent l="0" t="0" r="0" b="0"/>
            <wp:docPr id="158" name="Picture 158"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Open Sans" w:eastAsia="Times New Roman" w:hAnsi="Open Sans" w:cs="Open Sans"/>
          <w:color w:val="0070C0"/>
          <w:sz w:val="28"/>
          <w:szCs w:val="21"/>
          <w:lang w:eastAsia="en-AU"/>
        </w:rPr>
        <w:t xml:space="preserve"> </w:t>
      </w:r>
      <w:r w:rsidR="00992343" w:rsidRPr="00992343">
        <w:rPr>
          <w:rFonts w:ascii="Open Sans" w:eastAsia="Times New Roman" w:hAnsi="Open Sans" w:cs="Open Sans"/>
          <w:color w:val="0070C0"/>
          <w:sz w:val="28"/>
          <w:szCs w:val="21"/>
          <w:lang w:eastAsia="en-AU"/>
        </w:rPr>
        <w:t>LVE Parenting Guide</w:t>
      </w:r>
    </w:p>
    <w:p w:rsidR="00C9749B" w:rsidRDefault="00992343" w:rsidP="00CD590E">
      <w:pPr>
        <w:shd w:val="clear" w:color="auto" w:fill="FFFFFF"/>
        <w:spacing w:before="100" w:beforeAutospacing="1" w:after="100" w:afterAutospacing="1" w:line="240" w:lineRule="auto"/>
        <w:rPr>
          <w:rFonts w:ascii="Open Sans" w:hAnsi="Open Sans" w:cs="Open Sans"/>
          <w:color w:val="333333"/>
          <w:sz w:val="21"/>
          <w:szCs w:val="21"/>
          <w:shd w:val="clear" w:color="auto" w:fill="FFFFFF"/>
        </w:rPr>
      </w:pPr>
      <w:r w:rsidRPr="00992343">
        <w:rPr>
          <w:rFonts w:ascii="Open Sans" w:eastAsia="Times New Roman" w:hAnsi="Open Sans" w:cs="Open Sans"/>
          <w:color w:val="333333"/>
          <w:sz w:val="21"/>
          <w:szCs w:val="21"/>
          <w:lang w:eastAsia="en-AU"/>
        </w:rPr>
        <w:t>LVE Parenting Guide</w:t>
      </w:r>
      <w:r>
        <w:rPr>
          <w:rFonts w:ascii="Open Sans" w:eastAsia="Times New Roman" w:hAnsi="Open Sans" w:cs="Open Sans"/>
          <w:color w:val="333333"/>
          <w:sz w:val="21"/>
          <w:szCs w:val="21"/>
          <w:lang w:eastAsia="en-AU"/>
        </w:rPr>
        <w:t xml:space="preserve"> - </w:t>
      </w:r>
      <w:r w:rsidRPr="00992343">
        <w:rPr>
          <w:rFonts w:ascii="Open Sans" w:hAnsi="Open Sans" w:cs="Open Sans"/>
          <w:color w:val="333333"/>
          <w:sz w:val="21"/>
          <w:szCs w:val="21"/>
          <w:shd w:val="clear" w:color="auto" w:fill="FFFFFF"/>
        </w:rPr>
        <w:t xml:space="preserve">Suggestions and activities are shared to help parents help children, from toddlers to teens, use values to handle their challenges as well as to deal with the concerns of bullying and social media. Chapters </w:t>
      </w:r>
      <w:r w:rsidR="004F51CD">
        <w:rPr>
          <w:rFonts w:ascii="Open Sans" w:hAnsi="Open Sans" w:cs="Open Sans"/>
          <w:color w:val="333333"/>
          <w:sz w:val="21"/>
          <w:szCs w:val="21"/>
          <w:shd w:val="clear" w:color="auto" w:fill="FFFFFF"/>
        </w:rPr>
        <w:t xml:space="preserve">are offered </w:t>
      </w:r>
      <w:r w:rsidRPr="00992343">
        <w:rPr>
          <w:rFonts w:ascii="Open Sans" w:hAnsi="Open Sans" w:cs="Open Sans"/>
          <w:color w:val="333333"/>
          <w:sz w:val="21"/>
          <w:szCs w:val="21"/>
          <w:shd w:val="clear" w:color="auto" w:fill="FFFFFF"/>
        </w:rPr>
        <w:t xml:space="preserve">on balanced family life in regard to screen </w:t>
      </w:r>
      <w:r w:rsidR="00366C29">
        <w:rPr>
          <w:noProof/>
          <w:lang w:eastAsia="en-AU"/>
        </w:rPr>
        <w:drawing>
          <wp:anchor distT="0" distB="0" distL="114300" distR="114300" simplePos="0" relativeHeight="251671552" behindDoc="1" locked="0" layoutInCell="1" allowOverlap="1" wp14:anchorId="6DAFEE82" wp14:editId="115DE6B8">
            <wp:simplePos x="0" y="0"/>
            <wp:positionH relativeFrom="column">
              <wp:posOffset>0</wp:posOffset>
            </wp:positionH>
            <wp:positionV relativeFrom="paragraph">
              <wp:posOffset>50800</wp:posOffset>
            </wp:positionV>
            <wp:extent cx="1066800" cy="1447800"/>
            <wp:effectExtent l="0" t="0" r="0" b="0"/>
            <wp:wrapTight wrapText="bothSides">
              <wp:wrapPolygon edited="0">
                <wp:start x="0" y="0"/>
                <wp:lineTo x="0" y="21316"/>
                <wp:lineTo x="21214" y="21316"/>
                <wp:lineTo x="21214" y="0"/>
                <wp:lineTo x="0" y="0"/>
              </wp:wrapPolygon>
            </wp:wrapTight>
            <wp:docPr id="10" name="Picture 10" descr="Living Values Education: Parenting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ving Values Education: Parenting Guid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6680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343">
        <w:rPr>
          <w:rFonts w:ascii="Open Sans" w:hAnsi="Open Sans" w:cs="Open Sans"/>
          <w:color w:val="333333"/>
          <w:sz w:val="21"/>
          <w:szCs w:val="21"/>
          <w:shd w:val="clear" w:color="auto" w:fill="FFFFFF"/>
        </w:rPr>
        <w:t>time, preventing sexual abuse and drug use, rebuilding relationships that appear broken and taking care of yourself are also included.</w:t>
      </w:r>
    </w:p>
    <w:p w:rsidR="00CD590E" w:rsidRDefault="00CD590E" w:rsidP="00CD590E">
      <w:p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p>
    <w:p w:rsidR="004569AB" w:rsidRPr="004569AB" w:rsidRDefault="00AE7A29" w:rsidP="00EC3523">
      <w:pPr>
        <w:shd w:val="clear" w:color="auto" w:fill="FFFFFF"/>
        <w:spacing w:before="100" w:beforeAutospacing="1" w:after="100" w:afterAutospacing="1" w:line="240" w:lineRule="auto"/>
        <w:ind w:firstLine="1134"/>
        <w:rPr>
          <w:rFonts w:ascii="Open Sans" w:eastAsia="Times New Roman" w:hAnsi="Open Sans" w:cs="Open Sans"/>
          <w:color w:val="272425"/>
          <w:sz w:val="27"/>
          <w:szCs w:val="27"/>
          <w:lang w:eastAsia="en-AU"/>
        </w:rPr>
      </w:pPr>
      <w:r w:rsidRPr="004569AB">
        <w:rPr>
          <w:rFonts w:ascii="Open Sans" w:eastAsia="Times New Roman" w:hAnsi="Open Sans" w:cs="Open Sans"/>
          <w:noProof/>
          <w:color w:val="272425"/>
          <w:sz w:val="27"/>
          <w:szCs w:val="27"/>
          <w:lang w:eastAsia="en-AU"/>
        </w:rPr>
        <w:drawing>
          <wp:anchor distT="0" distB="0" distL="114300" distR="114300" simplePos="0" relativeHeight="251666432" behindDoc="1" locked="0" layoutInCell="1" allowOverlap="1" wp14:anchorId="4B97AA8C" wp14:editId="14769175">
            <wp:simplePos x="0" y="0"/>
            <wp:positionH relativeFrom="column">
              <wp:posOffset>0</wp:posOffset>
            </wp:positionH>
            <wp:positionV relativeFrom="paragraph">
              <wp:posOffset>201295</wp:posOffset>
            </wp:positionV>
            <wp:extent cx="1047750" cy="1400175"/>
            <wp:effectExtent l="0" t="0" r="0" b="9525"/>
            <wp:wrapTight wrapText="bothSides">
              <wp:wrapPolygon edited="0">
                <wp:start x="0" y="0"/>
                <wp:lineTo x="0" y="21453"/>
                <wp:lineTo x="21207" y="21453"/>
                <wp:lineTo x="21207" y="0"/>
                <wp:lineTo x="0" y="0"/>
              </wp:wrapPolygon>
            </wp:wrapTight>
            <wp:docPr id="38" name="Picture 38" descr="How to - Study Group For H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ow to - Study Group For Host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47750"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569AB" w:rsidRPr="004569AB">
        <w:rPr>
          <w:rFonts w:ascii="Open Sans" w:eastAsia="Times New Roman" w:hAnsi="Open Sans" w:cs="Open Sans"/>
          <w:color w:val="333333"/>
          <w:sz w:val="21"/>
          <w:szCs w:val="21"/>
          <w:lang w:eastAsia="en-AU"/>
        </w:rPr>
        <w:t> </w:t>
      </w:r>
      <w:r w:rsidR="0002394E" w:rsidRPr="004569AB">
        <w:rPr>
          <w:rFonts w:ascii="Open Sans" w:eastAsia="Times New Roman" w:hAnsi="Open Sans" w:cs="Open Sans"/>
          <w:noProof/>
          <w:color w:val="333333"/>
          <w:sz w:val="21"/>
          <w:szCs w:val="21"/>
          <w:lang w:eastAsia="en-AU"/>
        </w:rPr>
        <w:drawing>
          <wp:inline distT="0" distB="0" distL="0" distR="0" wp14:anchorId="7A3AC3F4" wp14:editId="3B7C68E4">
            <wp:extent cx="152400" cy="152400"/>
            <wp:effectExtent l="0" t="0" r="0" b="0"/>
            <wp:docPr id="159" name="Picture 159"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02394E">
        <w:rPr>
          <w:rFonts w:ascii="Open Sans" w:eastAsia="Times New Roman" w:hAnsi="Open Sans" w:cs="Open Sans"/>
          <w:color w:val="333333"/>
          <w:sz w:val="21"/>
          <w:szCs w:val="21"/>
          <w:lang w:eastAsia="en-AU"/>
        </w:rPr>
        <w:t xml:space="preserve"> </w:t>
      </w:r>
      <w:r w:rsidR="004569AB" w:rsidRPr="006B4E22">
        <w:rPr>
          <w:rFonts w:ascii="Open Sans" w:eastAsia="Times New Roman" w:hAnsi="Open Sans" w:cs="Open Sans"/>
          <w:color w:val="0070C0"/>
          <w:sz w:val="27"/>
          <w:szCs w:val="27"/>
          <w:lang w:eastAsia="en-AU"/>
        </w:rPr>
        <w:t xml:space="preserve">Materials for </w:t>
      </w:r>
      <w:r w:rsidR="00A773BA">
        <w:rPr>
          <w:rFonts w:ascii="Open Sans" w:eastAsia="Times New Roman" w:hAnsi="Open Sans" w:cs="Open Sans"/>
          <w:color w:val="0070C0"/>
          <w:sz w:val="27"/>
          <w:szCs w:val="27"/>
          <w:lang w:eastAsia="en-AU"/>
        </w:rPr>
        <w:t xml:space="preserve">LVE </w:t>
      </w:r>
      <w:r w:rsidR="004569AB" w:rsidRPr="006B4E22">
        <w:rPr>
          <w:rFonts w:ascii="Open Sans" w:eastAsia="Times New Roman" w:hAnsi="Open Sans" w:cs="Open Sans"/>
          <w:color w:val="0070C0"/>
          <w:sz w:val="27"/>
          <w:szCs w:val="27"/>
          <w:lang w:eastAsia="en-AU"/>
        </w:rPr>
        <w:t>Distance Programmes</w:t>
      </w:r>
    </w:p>
    <w:p w:rsidR="00AE7A29" w:rsidRPr="00AE7A29" w:rsidRDefault="00E11E73" w:rsidP="00AE7A29">
      <w:pPr>
        <w:numPr>
          <w:ilvl w:val="0"/>
          <w:numId w:val="16"/>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hyperlink r:id="rId35" w:tooltip="Living Values Education Distance - Values Activities" w:history="1">
        <w:r w:rsidR="00AE7A29" w:rsidRPr="00AE7A29">
          <w:rPr>
            <w:rFonts w:ascii="Open Sans" w:eastAsia="Times New Roman" w:hAnsi="Open Sans" w:cs="Open Sans"/>
            <w:color w:val="245782"/>
            <w:sz w:val="21"/>
            <w:szCs w:val="21"/>
            <w:lang w:eastAsia="en-AU"/>
          </w:rPr>
          <w:t>Living Values Education Distance - Values Activities</w:t>
        </w:r>
      </w:hyperlink>
    </w:p>
    <w:p w:rsidR="00AE7A29" w:rsidRPr="00AE7A29" w:rsidRDefault="00E11E73" w:rsidP="00AE7A29">
      <w:pPr>
        <w:numPr>
          <w:ilvl w:val="0"/>
          <w:numId w:val="16"/>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hyperlink r:id="rId36" w:tooltip="Living Values Education Distance - Groups" w:history="1">
        <w:r w:rsidR="00AE7A29" w:rsidRPr="00AE7A29">
          <w:rPr>
            <w:rFonts w:ascii="Open Sans" w:eastAsia="Times New Roman" w:hAnsi="Open Sans" w:cs="Open Sans"/>
            <w:color w:val="1F7DB6"/>
            <w:sz w:val="21"/>
            <w:szCs w:val="21"/>
            <w:u w:val="single"/>
            <w:lang w:eastAsia="en-AU"/>
          </w:rPr>
          <w:t>Living Values Education Distance - Study Groups</w:t>
        </w:r>
      </w:hyperlink>
    </w:p>
    <w:p w:rsidR="00AE7A29" w:rsidRPr="00AE7A29" w:rsidRDefault="00E11E73" w:rsidP="00AE7A29">
      <w:pPr>
        <w:numPr>
          <w:ilvl w:val="0"/>
          <w:numId w:val="16"/>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hyperlink r:id="rId37" w:tooltip="Living Values Education Distance - Facilitator" w:history="1">
        <w:r w:rsidR="00AE7A29" w:rsidRPr="00AE7A29">
          <w:rPr>
            <w:rFonts w:ascii="Open Sans" w:eastAsia="Times New Roman" w:hAnsi="Open Sans" w:cs="Open Sans"/>
            <w:color w:val="245782"/>
            <w:sz w:val="21"/>
            <w:szCs w:val="21"/>
            <w:lang w:eastAsia="en-AU"/>
          </w:rPr>
          <w:t>Living Values Education Distance - Facilitator Training</w:t>
        </w:r>
      </w:hyperlink>
    </w:p>
    <w:p w:rsidR="00AE7A29" w:rsidRPr="00AE7A29" w:rsidRDefault="00E11E73" w:rsidP="00AE7A29">
      <w:pPr>
        <w:numPr>
          <w:ilvl w:val="0"/>
          <w:numId w:val="16"/>
        </w:numP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hyperlink r:id="rId38" w:tooltip="Living Values Education Distance - Self-Reflection" w:history="1">
        <w:r w:rsidR="00AE7A29" w:rsidRPr="00AE7A29">
          <w:rPr>
            <w:rFonts w:ascii="Open Sans" w:eastAsia="Times New Roman" w:hAnsi="Open Sans" w:cs="Open Sans"/>
            <w:color w:val="245782"/>
            <w:sz w:val="21"/>
            <w:szCs w:val="21"/>
            <w:lang w:eastAsia="en-AU"/>
          </w:rPr>
          <w:t>Living Values Education Distance - Self-Reflection</w:t>
        </w:r>
      </w:hyperlink>
    </w:p>
    <w:p w:rsidR="00EC3523" w:rsidRDefault="00EC3523" w:rsidP="00DC183E">
      <w:pPr>
        <w:shd w:val="clear" w:color="auto" w:fill="FFFFFF"/>
        <w:spacing w:before="100" w:beforeAutospacing="1" w:after="150" w:afterAutospacing="1" w:line="240" w:lineRule="auto"/>
        <w:ind w:left="360"/>
        <w:rPr>
          <w:rFonts w:ascii="Open Sans" w:eastAsia="Times New Roman" w:hAnsi="Open Sans" w:cs="Open Sans"/>
          <w:color w:val="333333"/>
          <w:sz w:val="21"/>
          <w:szCs w:val="21"/>
          <w:lang w:eastAsia="en-AU"/>
        </w:rPr>
      </w:pPr>
    </w:p>
    <w:p w:rsidR="00AE7A29" w:rsidRPr="00AE7A29" w:rsidRDefault="00AE7A29" w:rsidP="00EC3523">
      <w:pPr>
        <w:shd w:val="clear" w:color="auto" w:fill="FFFFFF"/>
        <w:spacing w:before="100" w:beforeAutospacing="1" w:after="150" w:afterAutospacing="1" w:line="240" w:lineRule="auto"/>
        <w:rPr>
          <w:rFonts w:ascii="Open Sans" w:eastAsia="Times New Roman" w:hAnsi="Open Sans" w:cs="Open Sans"/>
          <w:color w:val="333333"/>
          <w:sz w:val="21"/>
          <w:szCs w:val="21"/>
          <w:lang w:eastAsia="en-AU"/>
        </w:rPr>
      </w:pPr>
      <w:r w:rsidRPr="00AE7A29">
        <w:rPr>
          <w:rFonts w:ascii="Open Sans" w:eastAsia="Times New Roman" w:hAnsi="Open Sans" w:cs="Open Sans"/>
          <w:color w:val="333333"/>
          <w:sz w:val="21"/>
          <w:szCs w:val="21"/>
          <w:lang w:eastAsia="en-AU"/>
        </w:rPr>
        <w:t xml:space="preserve">Living Values Education recognises that it is </w:t>
      </w:r>
      <w:r w:rsidRPr="00EC3523">
        <w:rPr>
          <w:rFonts w:ascii="Open Sans" w:eastAsia="Times New Roman" w:hAnsi="Open Sans" w:cs="Open Sans"/>
          <w:color w:val="333333"/>
          <w:sz w:val="21"/>
          <w:szCs w:val="21"/>
          <w:lang w:eastAsia="en-AU"/>
        </w:rPr>
        <w:t xml:space="preserve">not practical </w:t>
      </w:r>
      <w:r w:rsidRPr="00AE7A29">
        <w:rPr>
          <w:rFonts w:ascii="Open Sans" w:eastAsia="Times New Roman" w:hAnsi="Open Sans" w:cs="Open Sans"/>
          <w:color w:val="333333"/>
          <w:sz w:val="21"/>
          <w:szCs w:val="21"/>
          <w:lang w:eastAsia="en-AU"/>
        </w:rPr>
        <w:t>for m</w:t>
      </w:r>
      <w:r w:rsidRPr="00EC3523">
        <w:rPr>
          <w:rFonts w:ascii="Open Sans" w:eastAsia="Times New Roman" w:hAnsi="Open Sans" w:cs="Open Sans"/>
          <w:color w:val="333333"/>
          <w:sz w:val="21"/>
          <w:szCs w:val="21"/>
          <w:lang w:eastAsia="en-AU"/>
        </w:rPr>
        <w:t>uch</w:t>
      </w:r>
      <w:r w:rsidRPr="00AE7A29">
        <w:rPr>
          <w:rFonts w:ascii="Open Sans" w:eastAsia="Times New Roman" w:hAnsi="Open Sans" w:cs="Open Sans"/>
          <w:color w:val="333333"/>
          <w:sz w:val="21"/>
          <w:szCs w:val="21"/>
          <w:lang w:eastAsia="en-AU"/>
        </w:rPr>
        <w:t xml:space="preserve"> of the world’s population to attend workshops and participate in organised Living Values Education activities due to cost, time, and travel requirements. Through this Distance opportunity, Living Values Education encourages and extends </w:t>
      </w:r>
      <w:r w:rsidRPr="00AE7A29">
        <w:rPr>
          <w:rFonts w:ascii="Open Sans" w:eastAsia="Times New Roman" w:hAnsi="Open Sans" w:cs="Open Sans"/>
          <w:b/>
          <w:bCs/>
          <w:i/>
          <w:iCs/>
          <w:color w:val="333333"/>
          <w:sz w:val="21"/>
          <w:szCs w:val="21"/>
          <w:lang w:eastAsia="en-AU"/>
        </w:rPr>
        <w:t>Living Values Education Distance Online Courses</w:t>
      </w:r>
      <w:r w:rsidRPr="00AE7A29">
        <w:rPr>
          <w:rFonts w:ascii="Open Sans" w:eastAsia="Times New Roman" w:hAnsi="Open Sans" w:cs="Open Sans"/>
          <w:color w:val="333333"/>
          <w:sz w:val="21"/>
          <w:szCs w:val="21"/>
          <w:lang w:eastAsia="en-AU"/>
        </w:rPr>
        <w:t> </w:t>
      </w:r>
      <w:r w:rsidRPr="00EC3523">
        <w:rPr>
          <w:rFonts w:ascii="Open Sans" w:eastAsia="Times New Roman" w:hAnsi="Open Sans" w:cs="Open Sans"/>
          <w:color w:val="333333"/>
          <w:sz w:val="21"/>
          <w:szCs w:val="21"/>
          <w:lang w:eastAsia="en-AU"/>
        </w:rPr>
        <w:t xml:space="preserve"> </w:t>
      </w:r>
      <w:r w:rsidRPr="00AE7A29">
        <w:rPr>
          <w:rFonts w:ascii="Open Sans" w:eastAsia="Times New Roman" w:hAnsi="Open Sans" w:cs="Open Sans"/>
          <w:color w:val="333333"/>
          <w:sz w:val="21"/>
          <w:szCs w:val="21"/>
          <w:lang w:eastAsia="en-AU"/>
        </w:rPr>
        <w:t>to individuals, families, and communities.</w:t>
      </w:r>
    </w:p>
    <w:p w:rsidR="004569AB" w:rsidRP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t>The resources in this section allow you to engage in activities directly yourself, among your family, friends, and colleagues, or even students in the classroom or workplace.</w:t>
      </w:r>
    </w:p>
    <w:p w:rsidR="004569AB" w:rsidRPr="004569AB" w:rsidRDefault="004569AB" w:rsidP="004569AB">
      <w:pPr>
        <w:shd w:val="clear" w:color="auto" w:fill="FFFFFF"/>
        <w:spacing w:after="150" w:line="240" w:lineRule="auto"/>
        <w:rPr>
          <w:rFonts w:ascii="Open Sans" w:eastAsia="Times New Roman" w:hAnsi="Open Sans" w:cs="Open Sans"/>
          <w:color w:val="333333"/>
          <w:sz w:val="21"/>
          <w:szCs w:val="21"/>
          <w:lang w:eastAsia="en-AU"/>
        </w:rPr>
      </w:pPr>
      <w:r w:rsidRPr="004569AB">
        <w:rPr>
          <w:rFonts w:ascii="Open Sans" w:eastAsia="Times New Roman" w:hAnsi="Open Sans" w:cs="Open Sans"/>
          <w:color w:val="333333"/>
          <w:sz w:val="21"/>
          <w:szCs w:val="21"/>
          <w:lang w:eastAsia="en-AU"/>
        </w:rPr>
        <w:t> The materials for </w:t>
      </w:r>
      <w:r w:rsidRPr="004569AB">
        <w:rPr>
          <w:rFonts w:ascii="Open Sans" w:eastAsia="Times New Roman" w:hAnsi="Open Sans" w:cs="Open Sans"/>
          <w:b/>
          <w:bCs/>
          <w:color w:val="333333"/>
          <w:sz w:val="21"/>
          <w:szCs w:val="21"/>
          <w:lang w:eastAsia="en-AU"/>
        </w:rPr>
        <w:t>Living Values Education Distance Home Study</w:t>
      </w:r>
      <w:r w:rsidRPr="004569AB">
        <w:rPr>
          <w:rFonts w:ascii="Open Sans" w:eastAsia="Times New Roman" w:hAnsi="Open Sans" w:cs="Open Sans"/>
          <w:color w:val="333333"/>
          <w:sz w:val="21"/>
          <w:szCs w:val="21"/>
          <w:lang w:eastAsia="en-AU"/>
        </w:rPr>
        <w:t> include:</w:t>
      </w:r>
    </w:p>
    <w:p w:rsidR="00123FC0" w:rsidRPr="00123FC0" w:rsidRDefault="00123FC0" w:rsidP="005E0118">
      <w:pPr>
        <w:pStyle w:val="ListParagraph"/>
        <w:numPr>
          <w:ilvl w:val="0"/>
          <w:numId w:val="6"/>
        </w:numPr>
        <w:pBdr>
          <w:bottom w:val="single" w:sz="4" w:space="1" w:color="auto"/>
        </w:pBdr>
        <w:shd w:val="clear" w:color="auto" w:fill="FFFFFF"/>
        <w:spacing w:before="100" w:beforeAutospacing="1" w:after="150" w:afterAutospacing="1" w:line="240" w:lineRule="auto"/>
        <w:rPr>
          <w:rFonts w:ascii="Open Sans" w:eastAsia="Times New Roman" w:hAnsi="Open Sans" w:cs="Open Sans"/>
          <w:color w:val="333333"/>
          <w:sz w:val="21"/>
          <w:szCs w:val="21"/>
          <w:lang w:eastAsia="en-AU"/>
        </w:rPr>
      </w:pPr>
      <w:r w:rsidRPr="00123FC0">
        <w:rPr>
          <w:rFonts w:ascii="Open Sans" w:eastAsia="Times New Roman" w:hAnsi="Open Sans" w:cs="Open Sans"/>
          <w:b/>
          <w:bCs/>
          <w:color w:val="0070C0"/>
          <w:sz w:val="21"/>
          <w:szCs w:val="21"/>
          <w:u w:val="single"/>
          <w:lang w:eastAsia="en-AU"/>
        </w:rPr>
        <w:t>Distance</w:t>
      </w:r>
      <w:r w:rsidR="00736175">
        <w:rPr>
          <w:rFonts w:ascii="Open Sans" w:eastAsia="Times New Roman" w:hAnsi="Open Sans" w:cs="Open Sans"/>
          <w:b/>
          <w:bCs/>
          <w:color w:val="0070C0"/>
          <w:sz w:val="21"/>
          <w:szCs w:val="21"/>
          <w:u w:val="single"/>
          <w:lang w:eastAsia="en-AU"/>
        </w:rPr>
        <w:t xml:space="preserve"> Facilitator Training</w:t>
      </w:r>
      <w:r w:rsidR="00736175" w:rsidRPr="00736175">
        <w:rPr>
          <w:rFonts w:ascii="Open Sans" w:eastAsia="Times New Roman" w:hAnsi="Open Sans" w:cs="Open Sans"/>
          <w:b/>
          <w:bCs/>
          <w:color w:val="0070C0"/>
          <w:sz w:val="21"/>
          <w:szCs w:val="21"/>
          <w:lang w:eastAsia="en-AU"/>
        </w:rPr>
        <w:t xml:space="preserve"> </w:t>
      </w:r>
      <w:r w:rsidR="00736175">
        <w:rPr>
          <w:rFonts w:ascii="Open Sans" w:eastAsia="Times New Roman" w:hAnsi="Open Sans" w:cs="Open Sans"/>
          <w:b/>
          <w:bCs/>
          <w:color w:val="0070C0"/>
          <w:sz w:val="21"/>
          <w:szCs w:val="21"/>
          <w:lang w:eastAsia="en-AU"/>
        </w:rPr>
        <w:t xml:space="preserve">- </w:t>
      </w:r>
      <w:r w:rsidR="00736175" w:rsidRPr="00736175">
        <w:rPr>
          <w:rFonts w:ascii="Open Sans" w:eastAsia="Times New Roman" w:hAnsi="Open Sans" w:cs="Open Sans"/>
          <w:bCs/>
          <w:sz w:val="21"/>
          <w:szCs w:val="21"/>
          <w:lang w:eastAsia="en-AU"/>
        </w:rPr>
        <w:t xml:space="preserve"> </w:t>
      </w:r>
      <w:r w:rsidR="00736175" w:rsidRPr="00DC183E">
        <w:rPr>
          <w:rFonts w:ascii="Open Sans" w:eastAsia="Times New Roman" w:hAnsi="Open Sans" w:cs="Open Sans"/>
          <w:bCs/>
          <w:color w:val="404040" w:themeColor="text1" w:themeTint="BF"/>
          <w:sz w:val="21"/>
          <w:szCs w:val="21"/>
          <w:lang w:eastAsia="en-AU"/>
        </w:rPr>
        <w:t>Join LVE as a facilitator</w:t>
      </w:r>
      <w:r w:rsidR="00DC183E" w:rsidRPr="00DC183E">
        <w:rPr>
          <w:rFonts w:ascii="Open Sans" w:eastAsia="Times New Roman" w:hAnsi="Open Sans" w:cs="Open Sans"/>
          <w:bCs/>
          <w:color w:val="404040" w:themeColor="text1" w:themeTint="BF"/>
          <w:sz w:val="21"/>
          <w:szCs w:val="21"/>
          <w:lang w:eastAsia="en-AU"/>
        </w:rPr>
        <w:t xml:space="preserve"> -</w:t>
      </w:r>
      <w:r w:rsidR="00736175" w:rsidRPr="00DC183E">
        <w:rPr>
          <w:rFonts w:ascii="Open Sans" w:eastAsia="Times New Roman" w:hAnsi="Open Sans" w:cs="Open Sans"/>
          <w:bCs/>
          <w:color w:val="404040" w:themeColor="text1" w:themeTint="BF"/>
          <w:sz w:val="21"/>
          <w:szCs w:val="21"/>
          <w:lang w:eastAsia="en-AU"/>
        </w:rPr>
        <w:t xml:space="preserve"> 12 week Certificated Course</w:t>
      </w:r>
      <w:r w:rsidR="00736175" w:rsidRPr="00736175">
        <w:rPr>
          <w:rFonts w:ascii="Open Sans" w:eastAsia="Times New Roman" w:hAnsi="Open Sans" w:cs="Open Sans"/>
          <w:bCs/>
          <w:sz w:val="21"/>
          <w:szCs w:val="21"/>
          <w:lang w:eastAsia="en-AU"/>
        </w:rPr>
        <w:t xml:space="preserve"> </w:t>
      </w:r>
    </w:p>
    <w:p w:rsidR="0073221A" w:rsidRPr="0073221A" w:rsidRDefault="004569AB" w:rsidP="005E0118">
      <w:pPr>
        <w:pStyle w:val="ListParagraph"/>
        <w:numPr>
          <w:ilvl w:val="0"/>
          <w:numId w:val="6"/>
        </w:numPr>
        <w:pBdr>
          <w:bottom w:val="single" w:sz="4" w:space="1" w:color="auto"/>
        </w:pBdr>
        <w:shd w:val="clear" w:color="auto" w:fill="FFFFFF"/>
        <w:spacing w:before="100" w:beforeAutospacing="1" w:after="150" w:afterAutospacing="1" w:line="240" w:lineRule="auto"/>
        <w:rPr>
          <w:rFonts w:ascii="Open Sans" w:eastAsia="Times New Roman" w:hAnsi="Open Sans" w:cs="Open Sans"/>
          <w:color w:val="333333"/>
          <w:sz w:val="21"/>
          <w:szCs w:val="21"/>
          <w:lang w:eastAsia="en-AU"/>
        </w:rPr>
      </w:pPr>
      <w:r w:rsidRPr="0073221A">
        <w:rPr>
          <w:rFonts w:ascii="Open Sans" w:eastAsia="Times New Roman" w:hAnsi="Open Sans" w:cs="Open Sans"/>
          <w:b/>
          <w:bCs/>
          <w:color w:val="0070C0"/>
          <w:sz w:val="21"/>
          <w:szCs w:val="21"/>
          <w:u w:val="single"/>
          <w:lang w:eastAsia="en-AU"/>
        </w:rPr>
        <w:t>Distance Values Activities for Groups and Individuals</w:t>
      </w:r>
      <w:r w:rsidRPr="0073221A">
        <w:rPr>
          <w:rFonts w:ascii="Open Sans" w:eastAsia="Times New Roman" w:hAnsi="Open Sans" w:cs="Open Sans"/>
          <w:color w:val="333333"/>
          <w:sz w:val="21"/>
          <w:szCs w:val="21"/>
          <w:lang w:eastAsia="en-AU"/>
        </w:rPr>
        <w:t> – For Adults, Families, and Groups – a colourful 52-page Rainbow Booklet – participation book of activities, drawn from </w:t>
      </w:r>
      <w:r w:rsidRPr="0073221A">
        <w:rPr>
          <w:rFonts w:ascii="Open Sans" w:eastAsia="Times New Roman" w:hAnsi="Open Sans" w:cs="Open Sans"/>
          <w:i/>
          <w:iCs/>
          <w:color w:val="333333"/>
          <w:sz w:val="21"/>
          <w:szCs w:val="21"/>
          <w:lang w:eastAsia="en-AU"/>
        </w:rPr>
        <w:t>Living Values Education for Young Adults.</w:t>
      </w:r>
    </w:p>
    <w:p w:rsidR="0073221A" w:rsidRDefault="00E11E73" w:rsidP="005E0118">
      <w:pPr>
        <w:pStyle w:val="ListParagraph"/>
        <w:numPr>
          <w:ilvl w:val="0"/>
          <w:numId w:val="6"/>
        </w:numPr>
        <w:pBdr>
          <w:bottom w:val="single" w:sz="4" w:space="1" w:color="auto"/>
        </w:pBdr>
        <w:shd w:val="clear" w:color="auto" w:fill="FFFFFF"/>
        <w:spacing w:before="100" w:beforeAutospacing="1" w:after="150" w:afterAutospacing="1" w:line="240" w:lineRule="auto"/>
        <w:rPr>
          <w:rFonts w:ascii="Open Sans" w:eastAsia="Times New Roman" w:hAnsi="Open Sans" w:cs="Open Sans"/>
          <w:color w:val="333333"/>
          <w:sz w:val="21"/>
          <w:szCs w:val="21"/>
          <w:lang w:eastAsia="en-AU"/>
        </w:rPr>
      </w:pPr>
      <w:hyperlink r:id="rId39" w:tgtFrame="_blank" w:history="1">
        <w:r w:rsidR="004569AB" w:rsidRPr="0073221A">
          <w:rPr>
            <w:rFonts w:ascii="Open Sans" w:eastAsia="Times New Roman" w:hAnsi="Open Sans" w:cs="Open Sans"/>
            <w:b/>
            <w:bCs/>
            <w:color w:val="0070C0"/>
            <w:sz w:val="21"/>
            <w:szCs w:val="21"/>
            <w:u w:val="single"/>
            <w:lang w:eastAsia="en-AU"/>
          </w:rPr>
          <w:t>Distance Personal Journal</w:t>
        </w:r>
      </w:hyperlink>
      <w:r w:rsidR="004569AB" w:rsidRPr="0073221A">
        <w:rPr>
          <w:rFonts w:ascii="Open Sans" w:eastAsia="Times New Roman" w:hAnsi="Open Sans" w:cs="Open Sans"/>
          <w:color w:val="333333"/>
          <w:sz w:val="21"/>
          <w:szCs w:val="21"/>
          <w:lang w:eastAsia="en-AU"/>
        </w:rPr>
        <w:t> – a 97-page book will help you record each of the activities and give you something to look back on.</w:t>
      </w:r>
    </w:p>
    <w:p w:rsidR="004569AB" w:rsidRPr="0073221A" w:rsidRDefault="00E11E73" w:rsidP="005E0118">
      <w:pPr>
        <w:pStyle w:val="ListParagraph"/>
        <w:numPr>
          <w:ilvl w:val="0"/>
          <w:numId w:val="6"/>
        </w:numPr>
        <w:pBdr>
          <w:bottom w:val="single" w:sz="4" w:space="1" w:color="auto"/>
        </w:pBdr>
        <w:shd w:val="clear" w:color="auto" w:fill="FFFFFF"/>
        <w:spacing w:before="100" w:beforeAutospacing="1" w:after="150" w:afterAutospacing="1" w:line="240" w:lineRule="auto"/>
        <w:rPr>
          <w:rFonts w:ascii="Open Sans" w:eastAsia="Times New Roman" w:hAnsi="Open Sans" w:cs="Open Sans"/>
          <w:color w:val="333333"/>
          <w:sz w:val="21"/>
          <w:szCs w:val="21"/>
          <w:lang w:eastAsia="en-AU"/>
        </w:rPr>
      </w:pPr>
      <w:hyperlink r:id="rId40" w:tgtFrame="_blank" w:tooltip="Values-based Atmosphere Book" w:history="1">
        <w:r w:rsidR="004569AB" w:rsidRPr="0073221A">
          <w:rPr>
            <w:rFonts w:ascii="Open Sans" w:eastAsia="Times New Roman" w:hAnsi="Open Sans" w:cs="Open Sans"/>
            <w:b/>
            <w:bCs/>
            <w:color w:val="0070C0"/>
            <w:sz w:val="21"/>
            <w:szCs w:val="21"/>
            <w:u w:val="single"/>
            <w:lang w:eastAsia="en-AU"/>
          </w:rPr>
          <w:t>Values-based Atmosphere Book</w:t>
        </w:r>
      </w:hyperlink>
      <w:r w:rsidR="004569AB" w:rsidRPr="0073221A">
        <w:rPr>
          <w:rFonts w:ascii="Open Sans" w:eastAsia="Times New Roman" w:hAnsi="Open Sans" w:cs="Open Sans"/>
          <w:color w:val="333333"/>
          <w:sz w:val="21"/>
          <w:szCs w:val="21"/>
          <w:lang w:eastAsia="en-AU"/>
        </w:rPr>
        <w:t> </w:t>
      </w:r>
      <w:r w:rsidR="00EC3523">
        <w:rPr>
          <w:rFonts w:ascii="Open Sans" w:eastAsia="Times New Roman" w:hAnsi="Open Sans" w:cs="Open Sans"/>
          <w:color w:val="333333"/>
          <w:sz w:val="21"/>
          <w:szCs w:val="21"/>
          <w:lang w:eastAsia="en-AU"/>
        </w:rPr>
        <w:t xml:space="preserve"> </w:t>
      </w:r>
      <w:r w:rsidR="004569AB" w:rsidRPr="0073221A">
        <w:rPr>
          <w:rFonts w:ascii="Open Sans" w:eastAsia="Times New Roman" w:hAnsi="Open Sans" w:cs="Open Sans"/>
          <w:color w:val="333333"/>
          <w:sz w:val="21"/>
          <w:szCs w:val="21"/>
          <w:lang w:eastAsia="en-AU"/>
        </w:rPr>
        <w:t>desktop &amp; download version or phone version –what a </w:t>
      </w:r>
      <w:r w:rsidR="004569AB" w:rsidRPr="008219A4">
        <w:rPr>
          <w:rFonts w:ascii="Open Sans" w:eastAsia="Times New Roman" w:hAnsi="Open Sans" w:cs="Open Sans"/>
          <w:bCs/>
          <w:color w:val="333333"/>
          <w:sz w:val="21"/>
          <w:szCs w:val="21"/>
          <w:lang w:eastAsia="en-AU"/>
        </w:rPr>
        <w:t>Values-based Atmosphere</w:t>
      </w:r>
      <w:r w:rsidR="004569AB" w:rsidRPr="0073221A">
        <w:rPr>
          <w:rFonts w:ascii="Open Sans" w:eastAsia="Times New Roman" w:hAnsi="Open Sans" w:cs="Open Sans"/>
          <w:color w:val="333333"/>
          <w:sz w:val="21"/>
          <w:szCs w:val="21"/>
          <w:lang w:eastAsia="en-AU"/>
        </w:rPr>
        <w:t> means for educators</w:t>
      </w:r>
      <w:r w:rsidR="008219A4">
        <w:rPr>
          <w:rFonts w:ascii="Open Sans" w:eastAsia="Times New Roman" w:hAnsi="Open Sans" w:cs="Open Sans"/>
          <w:color w:val="333333"/>
          <w:sz w:val="21"/>
          <w:szCs w:val="21"/>
          <w:lang w:eastAsia="en-AU"/>
        </w:rPr>
        <w:t xml:space="preserve"> and how it can be yours.</w:t>
      </w:r>
      <w:r w:rsidR="004569AB" w:rsidRPr="0073221A">
        <w:rPr>
          <w:rFonts w:ascii="Open Sans" w:eastAsia="Times New Roman" w:hAnsi="Open Sans" w:cs="Open Sans"/>
          <w:color w:val="333333"/>
          <w:sz w:val="21"/>
          <w:szCs w:val="21"/>
          <w:lang w:eastAsia="en-AU"/>
        </w:rPr>
        <w:t xml:space="preserve"> </w:t>
      </w:r>
    </w:p>
    <w:p w:rsidR="000A16D0" w:rsidRPr="000A16D0" w:rsidRDefault="004569AB" w:rsidP="005E0118">
      <w:pPr>
        <w:pStyle w:val="ListParagraph"/>
        <w:numPr>
          <w:ilvl w:val="0"/>
          <w:numId w:val="7"/>
        </w:numPr>
        <w:pBdr>
          <w:bottom w:val="single" w:sz="4" w:space="1" w:color="auto"/>
        </w:pBdr>
        <w:shd w:val="clear" w:color="auto" w:fill="FFFFFF"/>
        <w:spacing w:before="100" w:beforeAutospacing="1" w:after="100" w:afterAutospacing="1" w:line="240" w:lineRule="auto"/>
        <w:rPr>
          <w:rFonts w:ascii="Open Sans" w:eastAsia="Times New Roman" w:hAnsi="Open Sans" w:cs="Open Sans"/>
          <w:color w:val="333333"/>
          <w:sz w:val="21"/>
          <w:szCs w:val="21"/>
          <w:lang w:eastAsia="en-AU"/>
        </w:rPr>
      </w:pPr>
      <w:r w:rsidRPr="000A16D0">
        <w:rPr>
          <w:rFonts w:ascii="Open Sans" w:eastAsia="Times New Roman" w:hAnsi="Open Sans" w:cs="Open Sans"/>
          <w:b/>
          <w:bCs/>
          <w:color w:val="0070C0"/>
          <w:sz w:val="21"/>
          <w:szCs w:val="21"/>
          <w:u w:val="single"/>
          <w:lang w:eastAsia="en-AU"/>
        </w:rPr>
        <w:t>Audio-Guided Meditations</w:t>
      </w:r>
    </w:p>
    <w:p w:rsidR="000A16D0" w:rsidRPr="000A16D0" w:rsidRDefault="00E11E73" w:rsidP="005E0118">
      <w:pPr>
        <w:pStyle w:val="ListParagraph"/>
        <w:numPr>
          <w:ilvl w:val="0"/>
          <w:numId w:val="7"/>
        </w:numPr>
        <w:pBdr>
          <w:bottom w:val="single" w:sz="4" w:space="1" w:color="auto"/>
        </w:pBdr>
        <w:shd w:val="clear" w:color="auto" w:fill="FFFFFF"/>
        <w:spacing w:before="100" w:beforeAutospacing="1" w:after="100" w:afterAutospacing="1" w:line="240" w:lineRule="auto"/>
        <w:rPr>
          <w:rFonts w:ascii="Open Sans" w:eastAsia="Times New Roman" w:hAnsi="Open Sans" w:cs="Open Sans"/>
          <w:b/>
          <w:bCs/>
          <w:color w:val="333333"/>
          <w:sz w:val="21"/>
          <w:szCs w:val="21"/>
          <w:lang w:eastAsia="en-AU"/>
        </w:rPr>
      </w:pPr>
      <w:hyperlink r:id="rId41" w:tgtFrame="_blank" w:history="1">
        <w:r w:rsidR="004569AB" w:rsidRPr="000A16D0">
          <w:rPr>
            <w:rFonts w:ascii="Open Sans" w:eastAsia="Times New Roman" w:hAnsi="Open Sans" w:cs="Open Sans"/>
            <w:b/>
            <w:bCs/>
            <w:color w:val="0070C0"/>
            <w:sz w:val="21"/>
            <w:szCs w:val="21"/>
            <w:u w:val="single"/>
            <w:lang w:eastAsia="en-AU"/>
          </w:rPr>
          <w:t>Distance Self-Reflection</w:t>
        </w:r>
      </w:hyperlink>
      <w:r w:rsidR="004569AB" w:rsidRPr="000A16D0">
        <w:rPr>
          <w:rFonts w:ascii="Open Sans" w:eastAsia="Times New Roman" w:hAnsi="Open Sans" w:cs="Open Sans"/>
          <w:color w:val="333333"/>
          <w:sz w:val="21"/>
          <w:szCs w:val="21"/>
          <w:lang w:eastAsia="en-AU"/>
        </w:rPr>
        <w:t> – Your 12 Week Values Personal Development booklet </w:t>
      </w:r>
    </w:p>
    <w:p w:rsidR="00123FC0" w:rsidRDefault="00E11E73" w:rsidP="005E0118">
      <w:pPr>
        <w:pStyle w:val="ListParagraph"/>
        <w:numPr>
          <w:ilvl w:val="0"/>
          <w:numId w:val="7"/>
        </w:numPr>
        <w:pBdr>
          <w:bottom w:val="single" w:sz="4" w:space="1" w:color="auto"/>
        </w:pBdr>
        <w:shd w:val="clear" w:color="auto" w:fill="FFFFFF"/>
        <w:tabs>
          <w:tab w:val="clear" w:pos="720"/>
          <w:tab w:val="num" w:pos="709"/>
        </w:tabs>
        <w:spacing w:before="100" w:beforeAutospacing="1" w:after="225" w:afterAutospacing="1" w:line="315" w:lineRule="atLeast"/>
        <w:outlineLvl w:val="2"/>
        <w:rPr>
          <w:rFonts w:ascii="Open Sans" w:eastAsia="Times New Roman" w:hAnsi="Open Sans" w:cs="Open Sans"/>
          <w:color w:val="333333"/>
          <w:sz w:val="21"/>
          <w:szCs w:val="21"/>
          <w:lang w:eastAsia="en-AU"/>
        </w:rPr>
      </w:pPr>
      <w:hyperlink r:id="rId42" w:tooltip="Distance How to Study Groups for Hosts" w:history="1">
        <w:r w:rsidR="004569AB" w:rsidRPr="00123FC0">
          <w:rPr>
            <w:rFonts w:ascii="Open Sans" w:eastAsia="Times New Roman" w:hAnsi="Open Sans" w:cs="Open Sans"/>
            <w:b/>
            <w:bCs/>
            <w:color w:val="0070C0"/>
            <w:sz w:val="21"/>
            <w:szCs w:val="21"/>
            <w:u w:val="single"/>
            <w:lang w:eastAsia="en-AU"/>
          </w:rPr>
          <w:t>Distance Study Group Guidelines</w:t>
        </w:r>
      </w:hyperlink>
      <w:r w:rsidR="004569AB" w:rsidRPr="00123FC0">
        <w:rPr>
          <w:rFonts w:ascii="Open Sans" w:eastAsia="Times New Roman" w:hAnsi="Open Sans" w:cs="Open Sans"/>
          <w:color w:val="333333"/>
          <w:sz w:val="21"/>
          <w:szCs w:val="21"/>
          <w:lang w:eastAsia="en-AU"/>
        </w:rPr>
        <w:t> – A guide for Study Group hosts on 'how to' manage effective group activities.</w:t>
      </w:r>
    </w:p>
    <w:p w:rsidR="005E0118" w:rsidRPr="005E0118" w:rsidRDefault="0002394E" w:rsidP="005E0118">
      <w:pPr>
        <w:pBdr>
          <w:bottom w:val="single" w:sz="4" w:space="1" w:color="auto"/>
        </w:pBdr>
        <w:shd w:val="clear" w:color="auto" w:fill="FFFFFF"/>
        <w:tabs>
          <w:tab w:val="num" w:pos="709"/>
        </w:tabs>
        <w:spacing w:before="100" w:beforeAutospacing="1" w:after="225" w:afterAutospacing="1" w:line="315" w:lineRule="atLeast"/>
        <w:ind w:left="360"/>
        <w:jc w:val="center"/>
        <w:outlineLvl w:val="2"/>
        <w:rPr>
          <w:rFonts w:ascii="Open Sans" w:eastAsia="Times New Roman" w:hAnsi="Open Sans" w:cs="Open Sans"/>
          <w:color w:val="0070C0"/>
          <w:sz w:val="28"/>
          <w:szCs w:val="21"/>
          <w:lang w:eastAsia="en-AU"/>
        </w:rPr>
      </w:pPr>
      <w:r w:rsidRPr="004569AB">
        <w:rPr>
          <w:rFonts w:ascii="Open Sans" w:eastAsia="Times New Roman" w:hAnsi="Open Sans" w:cs="Open Sans"/>
          <w:noProof/>
          <w:color w:val="333333"/>
          <w:sz w:val="21"/>
          <w:szCs w:val="21"/>
          <w:lang w:eastAsia="en-AU"/>
        </w:rPr>
        <w:drawing>
          <wp:inline distT="0" distB="0" distL="0" distR="0" wp14:anchorId="7A3AC3F4" wp14:editId="3B7C68E4">
            <wp:extent cx="152400" cy="152400"/>
            <wp:effectExtent l="0" t="0" r="0" b="0"/>
            <wp:docPr id="160" name="Picture 160" descr="Download Association for Living Values Education International Broch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Association for Living Values Education International Broch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Open Sans" w:eastAsia="Times New Roman" w:hAnsi="Open Sans" w:cs="Open Sans"/>
          <w:color w:val="0070C0"/>
          <w:sz w:val="28"/>
          <w:szCs w:val="21"/>
          <w:lang w:eastAsia="en-AU"/>
        </w:rPr>
        <w:t xml:space="preserve"> </w:t>
      </w:r>
      <w:r w:rsidR="005E0118">
        <w:rPr>
          <w:rFonts w:ascii="Open Sans" w:eastAsia="Times New Roman" w:hAnsi="Open Sans" w:cs="Open Sans"/>
          <w:color w:val="0070C0"/>
          <w:sz w:val="28"/>
          <w:szCs w:val="21"/>
          <w:lang w:eastAsia="en-AU"/>
        </w:rPr>
        <w:t xml:space="preserve">Find all FREE </w:t>
      </w:r>
      <w:r w:rsidR="005E0118" w:rsidRPr="005E0118">
        <w:rPr>
          <w:rFonts w:ascii="Open Sans" w:eastAsia="Times New Roman" w:hAnsi="Open Sans" w:cs="Open Sans"/>
          <w:color w:val="0070C0"/>
          <w:sz w:val="28"/>
          <w:szCs w:val="21"/>
          <w:lang w:eastAsia="en-AU"/>
        </w:rPr>
        <w:t xml:space="preserve">Download options – </w:t>
      </w:r>
      <w:bookmarkStart w:id="0" w:name="_GoBack"/>
      <w:r w:rsidR="005E0118" w:rsidRPr="005E0118">
        <w:rPr>
          <w:rFonts w:ascii="Open Sans" w:eastAsia="Times New Roman" w:hAnsi="Open Sans" w:cs="Open Sans"/>
          <w:color w:val="0070C0"/>
          <w:sz w:val="28"/>
          <w:szCs w:val="21"/>
          <w:lang w:eastAsia="en-AU"/>
        </w:rPr>
        <w:t>http://livingvalues.net</w:t>
      </w:r>
      <w:r w:rsidR="00985828">
        <w:rPr>
          <w:rFonts w:ascii="Open Sans" w:eastAsia="Times New Roman" w:hAnsi="Open Sans" w:cs="Open Sans"/>
          <w:color w:val="0070C0"/>
          <w:sz w:val="28"/>
          <w:szCs w:val="21"/>
          <w:lang w:eastAsia="en-AU"/>
        </w:rPr>
        <w:t>/</w:t>
      </w:r>
      <w:r w:rsidR="001477D7">
        <w:rPr>
          <w:rFonts w:ascii="Open Sans" w:eastAsia="Times New Roman" w:hAnsi="Open Sans" w:cs="Open Sans"/>
          <w:color w:val="0070C0"/>
          <w:sz w:val="28"/>
          <w:szCs w:val="21"/>
          <w:lang w:eastAsia="en-AU"/>
        </w:rPr>
        <w:t>resources</w:t>
      </w:r>
      <w:bookmarkEnd w:id="0"/>
    </w:p>
    <w:sectPr w:rsidR="005E0118" w:rsidRPr="005E0118" w:rsidSect="00621142">
      <w:footerReference w:type="default" r:id="rId43"/>
      <w:pgSz w:w="11906" w:h="16838"/>
      <w:pgMar w:top="993"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E73" w:rsidRDefault="00E11E73" w:rsidP="008A01F4">
      <w:pPr>
        <w:spacing w:after="0" w:line="240" w:lineRule="auto"/>
      </w:pPr>
      <w:r>
        <w:separator/>
      </w:r>
    </w:p>
  </w:endnote>
  <w:endnote w:type="continuationSeparator" w:id="0">
    <w:p w:rsidR="00E11E73" w:rsidRDefault="00E11E73" w:rsidP="008A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396491"/>
      <w:docPartObj>
        <w:docPartGallery w:val="Page Numbers (Bottom of Page)"/>
        <w:docPartUnique/>
      </w:docPartObj>
    </w:sdtPr>
    <w:sdtEndPr>
      <w:rPr>
        <w:noProof/>
      </w:rPr>
    </w:sdtEndPr>
    <w:sdtContent>
      <w:p w:rsidR="008A01F4" w:rsidRDefault="008A01F4">
        <w:pPr>
          <w:pStyle w:val="Footer"/>
          <w:jc w:val="center"/>
        </w:pPr>
        <w:r>
          <w:fldChar w:fldCharType="begin"/>
        </w:r>
        <w:r>
          <w:instrText xml:space="preserve"> PAGE   \* MERGEFORMAT </w:instrText>
        </w:r>
        <w:r>
          <w:fldChar w:fldCharType="separate"/>
        </w:r>
        <w:r w:rsidR="00E11E73">
          <w:rPr>
            <w:noProof/>
          </w:rPr>
          <w:t>1</w:t>
        </w:r>
        <w:r>
          <w:rPr>
            <w:noProof/>
          </w:rPr>
          <w:fldChar w:fldCharType="end"/>
        </w:r>
      </w:p>
    </w:sdtContent>
  </w:sdt>
  <w:p w:rsidR="008A01F4" w:rsidRDefault="008A01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E73" w:rsidRDefault="00E11E73" w:rsidP="008A01F4">
      <w:pPr>
        <w:spacing w:after="0" w:line="240" w:lineRule="auto"/>
      </w:pPr>
      <w:r>
        <w:separator/>
      </w:r>
    </w:p>
  </w:footnote>
  <w:footnote w:type="continuationSeparator" w:id="0">
    <w:p w:rsidR="00E11E73" w:rsidRDefault="00E11E73" w:rsidP="008A01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Free Downloads" style="width:9.75pt;height:9.75pt;visibility:visible;mso-wrap-style:square" o:bullet="t">
        <v:imagedata r:id="rId1" o:title="Free Downloads"/>
      </v:shape>
    </w:pict>
  </w:numPicBullet>
  <w:abstractNum w:abstractNumId="0">
    <w:nsid w:val="05320166"/>
    <w:multiLevelType w:val="hybridMultilevel"/>
    <w:tmpl w:val="BD6428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02F17D9"/>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852071"/>
    <w:multiLevelType w:val="hybridMultilevel"/>
    <w:tmpl w:val="7CBC979A"/>
    <w:lvl w:ilvl="0" w:tplc="660A1090">
      <w:start w:val="1"/>
      <w:numFmt w:val="bullet"/>
      <w:lvlText w:val=""/>
      <w:lvlPicBulletId w:val="0"/>
      <w:lvlJc w:val="left"/>
      <w:pPr>
        <w:tabs>
          <w:tab w:val="num" w:pos="720"/>
        </w:tabs>
        <w:ind w:left="720" w:hanging="360"/>
      </w:pPr>
      <w:rPr>
        <w:rFonts w:ascii="Symbol" w:hAnsi="Symbol" w:hint="default"/>
      </w:rPr>
    </w:lvl>
    <w:lvl w:ilvl="1" w:tplc="D074982E" w:tentative="1">
      <w:start w:val="1"/>
      <w:numFmt w:val="bullet"/>
      <w:lvlText w:val=""/>
      <w:lvlJc w:val="left"/>
      <w:pPr>
        <w:tabs>
          <w:tab w:val="num" w:pos="1440"/>
        </w:tabs>
        <w:ind w:left="1440" w:hanging="360"/>
      </w:pPr>
      <w:rPr>
        <w:rFonts w:ascii="Symbol" w:hAnsi="Symbol" w:hint="default"/>
      </w:rPr>
    </w:lvl>
    <w:lvl w:ilvl="2" w:tplc="C6A8ACE0" w:tentative="1">
      <w:start w:val="1"/>
      <w:numFmt w:val="bullet"/>
      <w:lvlText w:val=""/>
      <w:lvlJc w:val="left"/>
      <w:pPr>
        <w:tabs>
          <w:tab w:val="num" w:pos="2160"/>
        </w:tabs>
        <w:ind w:left="2160" w:hanging="360"/>
      </w:pPr>
      <w:rPr>
        <w:rFonts w:ascii="Symbol" w:hAnsi="Symbol" w:hint="default"/>
      </w:rPr>
    </w:lvl>
    <w:lvl w:ilvl="3" w:tplc="AC3AA7B4" w:tentative="1">
      <w:start w:val="1"/>
      <w:numFmt w:val="bullet"/>
      <w:lvlText w:val=""/>
      <w:lvlJc w:val="left"/>
      <w:pPr>
        <w:tabs>
          <w:tab w:val="num" w:pos="2880"/>
        </w:tabs>
        <w:ind w:left="2880" w:hanging="360"/>
      </w:pPr>
      <w:rPr>
        <w:rFonts w:ascii="Symbol" w:hAnsi="Symbol" w:hint="default"/>
      </w:rPr>
    </w:lvl>
    <w:lvl w:ilvl="4" w:tplc="5178FF00" w:tentative="1">
      <w:start w:val="1"/>
      <w:numFmt w:val="bullet"/>
      <w:lvlText w:val=""/>
      <w:lvlJc w:val="left"/>
      <w:pPr>
        <w:tabs>
          <w:tab w:val="num" w:pos="3600"/>
        </w:tabs>
        <w:ind w:left="3600" w:hanging="360"/>
      </w:pPr>
      <w:rPr>
        <w:rFonts w:ascii="Symbol" w:hAnsi="Symbol" w:hint="default"/>
      </w:rPr>
    </w:lvl>
    <w:lvl w:ilvl="5" w:tplc="56D0E7D2" w:tentative="1">
      <w:start w:val="1"/>
      <w:numFmt w:val="bullet"/>
      <w:lvlText w:val=""/>
      <w:lvlJc w:val="left"/>
      <w:pPr>
        <w:tabs>
          <w:tab w:val="num" w:pos="4320"/>
        </w:tabs>
        <w:ind w:left="4320" w:hanging="360"/>
      </w:pPr>
      <w:rPr>
        <w:rFonts w:ascii="Symbol" w:hAnsi="Symbol" w:hint="default"/>
      </w:rPr>
    </w:lvl>
    <w:lvl w:ilvl="6" w:tplc="EF9CE6DA" w:tentative="1">
      <w:start w:val="1"/>
      <w:numFmt w:val="bullet"/>
      <w:lvlText w:val=""/>
      <w:lvlJc w:val="left"/>
      <w:pPr>
        <w:tabs>
          <w:tab w:val="num" w:pos="5040"/>
        </w:tabs>
        <w:ind w:left="5040" w:hanging="360"/>
      </w:pPr>
      <w:rPr>
        <w:rFonts w:ascii="Symbol" w:hAnsi="Symbol" w:hint="default"/>
      </w:rPr>
    </w:lvl>
    <w:lvl w:ilvl="7" w:tplc="E940F396" w:tentative="1">
      <w:start w:val="1"/>
      <w:numFmt w:val="bullet"/>
      <w:lvlText w:val=""/>
      <w:lvlJc w:val="left"/>
      <w:pPr>
        <w:tabs>
          <w:tab w:val="num" w:pos="5760"/>
        </w:tabs>
        <w:ind w:left="5760" w:hanging="360"/>
      </w:pPr>
      <w:rPr>
        <w:rFonts w:ascii="Symbol" w:hAnsi="Symbol" w:hint="default"/>
      </w:rPr>
    </w:lvl>
    <w:lvl w:ilvl="8" w:tplc="647425C2" w:tentative="1">
      <w:start w:val="1"/>
      <w:numFmt w:val="bullet"/>
      <w:lvlText w:val=""/>
      <w:lvlJc w:val="left"/>
      <w:pPr>
        <w:tabs>
          <w:tab w:val="num" w:pos="6480"/>
        </w:tabs>
        <w:ind w:left="6480" w:hanging="360"/>
      </w:pPr>
      <w:rPr>
        <w:rFonts w:ascii="Symbol" w:hAnsi="Symbol" w:hint="default"/>
      </w:rPr>
    </w:lvl>
  </w:abstractNum>
  <w:abstractNum w:abstractNumId="3">
    <w:nsid w:val="1AB96080"/>
    <w:multiLevelType w:val="hybridMultilevel"/>
    <w:tmpl w:val="B71A1358"/>
    <w:lvl w:ilvl="0" w:tplc="5BAE7D84">
      <w:start w:val="1"/>
      <w:numFmt w:val="bullet"/>
      <w:lvlText w:val=""/>
      <w:lvlPicBulletId w:val="0"/>
      <w:lvlJc w:val="left"/>
      <w:pPr>
        <w:tabs>
          <w:tab w:val="num" w:pos="720"/>
        </w:tabs>
        <w:ind w:left="720" w:hanging="360"/>
      </w:pPr>
      <w:rPr>
        <w:rFonts w:ascii="Symbol" w:hAnsi="Symbol" w:hint="default"/>
      </w:rPr>
    </w:lvl>
    <w:lvl w:ilvl="1" w:tplc="B6CEAFE8" w:tentative="1">
      <w:start w:val="1"/>
      <w:numFmt w:val="bullet"/>
      <w:lvlText w:val=""/>
      <w:lvlJc w:val="left"/>
      <w:pPr>
        <w:tabs>
          <w:tab w:val="num" w:pos="1440"/>
        </w:tabs>
        <w:ind w:left="1440" w:hanging="360"/>
      </w:pPr>
      <w:rPr>
        <w:rFonts w:ascii="Symbol" w:hAnsi="Symbol" w:hint="default"/>
      </w:rPr>
    </w:lvl>
    <w:lvl w:ilvl="2" w:tplc="FDDEEEB4" w:tentative="1">
      <w:start w:val="1"/>
      <w:numFmt w:val="bullet"/>
      <w:lvlText w:val=""/>
      <w:lvlJc w:val="left"/>
      <w:pPr>
        <w:tabs>
          <w:tab w:val="num" w:pos="2160"/>
        </w:tabs>
        <w:ind w:left="2160" w:hanging="360"/>
      </w:pPr>
      <w:rPr>
        <w:rFonts w:ascii="Symbol" w:hAnsi="Symbol" w:hint="default"/>
      </w:rPr>
    </w:lvl>
    <w:lvl w:ilvl="3" w:tplc="F0C6A140" w:tentative="1">
      <w:start w:val="1"/>
      <w:numFmt w:val="bullet"/>
      <w:lvlText w:val=""/>
      <w:lvlJc w:val="left"/>
      <w:pPr>
        <w:tabs>
          <w:tab w:val="num" w:pos="2880"/>
        </w:tabs>
        <w:ind w:left="2880" w:hanging="360"/>
      </w:pPr>
      <w:rPr>
        <w:rFonts w:ascii="Symbol" w:hAnsi="Symbol" w:hint="default"/>
      </w:rPr>
    </w:lvl>
    <w:lvl w:ilvl="4" w:tplc="80164B9A" w:tentative="1">
      <w:start w:val="1"/>
      <w:numFmt w:val="bullet"/>
      <w:lvlText w:val=""/>
      <w:lvlJc w:val="left"/>
      <w:pPr>
        <w:tabs>
          <w:tab w:val="num" w:pos="3600"/>
        </w:tabs>
        <w:ind w:left="3600" w:hanging="360"/>
      </w:pPr>
      <w:rPr>
        <w:rFonts w:ascii="Symbol" w:hAnsi="Symbol" w:hint="default"/>
      </w:rPr>
    </w:lvl>
    <w:lvl w:ilvl="5" w:tplc="B4443456" w:tentative="1">
      <w:start w:val="1"/>
      <w:numFmt w:val="bullet"/>
      <w:lvlText w:val=""/>
      <w:lvlJc w:val="left"/>
      <w:pPr>
        <w:tabs>
          <w:tab w:val="num" w:pos="4320"/>
        </w:tabs>
        <w:ind w:left="4320" w:hanging="360"/>
      </w:pPr>
      <w:rPr>
        <w:rFonts w:ascii="Symbol" w:hAnsi="Symbol" w:hint="default"/>
      </w:rPr>
    </w:lvl>
    <w:lvl w:ilvl="6" w:tplc="39642BE2" w:tentative="1">
      <w:start w:val="1"/>
      <w:numFmt w:val="bullet"/>
      <w:lvlText w:val=""/>
      <w:lvlJc w:val="left"/>
      <w:pPr>
        <w:tabs>
          <w:tab w:val="num" w:pos="5040"/>
        </w:tabs>
        <w:ind w:left="5040" w:hanging="360"/>
      </w:pPr>
      <w:rPr>
        <w:rFonts w:ascii="Symbol" w:hAnsi="Symbol" w:hint="default"/>
      </w:rPr>
    </w:lvl>
    <w:lvl w:ilvl="7" w:tplc="DF2663FC" w:tentative="1">
      <w:start w:val="1"/>
      <w:numFmt w:val="bullet"/>
      <w:lvlText w:val=""/>
      <w:lvlJc w:val="left"/>
      <w:pPr>
        <w:tabs>
          <w:tab w:val="num" w:pos="5760"/>
        </w:tabs>
        <w:ind w:left="5760" w:hanging="360"/>
      </w:pPr>
      <w:rPr>
        <w:rFonts w:ascii="Symbol" w:hAnsi="Symbol" w:hint="default"/>
      </w:rPr>
    </w:lvl>
    <w:lvl w:ilvl="8" w:tplc="10863170" w:tentative="1">
      <w:start w:val="1"/>
      <w:numFmt w:val="bullet"/>
      <w:lvlText w:val=""/>
      <w:lvlJc w:val="left"/>
      <w:pPr>
        <w:tabs>
          <w:tab w:val="num" w:pos="6480"/>
        </w:tabs>
        <w:ind w:left="6480" w:hanging="360"/>
      </w:pPr>
      <w:rPr>
        <w:rFonts w:ascii="Symbol" w:hAnsi="Symbol" w:hint="default"/>
      </w:rPr>
    </w:lvl>
  </w:abstractNum>
  <w:abstractNum w:abstractNumId="4">
    <w:nsid w:val="23786FF1"/>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CC6E5D"/>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7031BA"/>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794E5D"/>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7F2D02"/>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601797"/>
    <w:multiLevelType w:val="multilevel"/>
    <w:tmpl w:val="4B36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7642A5"/>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B14D3B"/>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4C0FD7"/>
    <w:multiLevelType w:val="hybridMultilevel"/>
    <w:tmpl w:val="A63279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4A660030"/>
    <w:multiLevelType w:val="hybridMultilevel"/>
    <w:tmpl w:val="C68226AA"/>
    <w:lvl w:ilvl="0" w:tplc="D1AE8BF8">
      <w:start w:val="1"/>
      <w:numFmt w:val="bullet"/>
      <w:lvlText w:val=""/>
      <w:lvlPicBulletId w:val="0"/>
      <w:lvlJc w:val="left"/>
      <w:pPr>
        <w:tabs>
          <w:tab w:val="num" w:pos="720"/>
        </w:tabs>
        <w:ind w:left="720" w:hanging="360"/>
      </w:pPr>
      <w:rPr>
        <w:rFonts w:ascii="Symbol" w:hAnsi="Symbol" w:hint="default"/>
      </w:rPr>
    </w:lvl>
    <w:lvl w:ilvl="1" w:tplc="20F4A5B6" w:tentative="1">
      <w:start w:val="1"/>
      <w:numFmt w:val="bullet"/>
      <w:lvlText w:val=""/>
      <w:lvlJc w:val="left"/>
      <w:pPr>
        <w:tabs>
          <w:tab w:val="num" w:pos="1440"/>
        </w:tabs>
        <w:ind w:left="1440" w:hanging="360"/>
      </w:pPr>
      <w:rPr>
        <w:rFonts w:ascii="Symbol" w:hAnsi="Symbol" w:hint="default"/>
      </w:rPr>
    </w:lvl>
    <w:lvl w:ilvl="2" w:tplc="E9644E20" w:tentative="1">
      <w:start w:val="1"/>
      <w:numFmt w:val="bullet"/>
      <w:lvlText w:val=""/>
      <w:lvlJc w:val="left"/>
      <w:pPr>
        <w:tabs>
          <w:tab w:val="num" w:pos="2160"/>
        </w:tabs>
        <w:ind w:left="2160" w:hanging="360"/>
      </w:pPr>
      <w:rPr>
        <w:rFonts w:ascii="Symbol" w:hAnsi="Symbol" w:hint="default"/>
      </w:rPr>
    </w:lvl>
    <w:lvl w:ilvl="3" w:tplc="98CA0814" w:tentative="1">
      <w:start w:val="1"/>
      <w:numFmt w:val="bullet"/>
      <w:lvlText w:val=""/>
      <w:lvlJc w:val="left"/>
      <w:pPr>
        <w:tabs>
          <w:tab w:val="num" w:pos="2880"/>
        </w:tabs>
        <w:ind w:left="2880" w:hanging="360"/>
      </w:pPr>
      <w:rPr>
        <w:rFonts w:ascii="Symbol" w:hAnsi="Symbol" w:hint="default"/>
      </w:rPr>
    </w:lvl>
    <w:lvl w:ilvl="4" w:tplc="26A4BA58" w:tentative="1">
      <w:start w:val="1"/>
      <w:numFmt w:val="bullet"/>
      <w:lvlText w:val=""/>
      <w:lvlJc w:val="left"/>
      <w:pPr>
        <w:tabs>
          <w:tab w:val="num" w:pos="3600"/>
        </w:tabs>
        <w:ind w:left="3600" w:hanging="360"/>
      </w:pPr>
      <w:rPr>
        <w:rFonts w:ascii="Symbol" w:hAnsi="Symbol" w:hint="default"/>
      </w:rPr>
    </w:lvl>
    <w:lvl w:ilvl="5" w:tplc="5DD65A48" w:tentative="1">
      <w:start w:val="1"/>
      <w:numFmt w:val="bullet"/>
      <w:lvlText w:val=""/>
      <w:lvlJc w:val="left"/>
      <w:pPr>
        <w:tabs>
          <w:tab w:val="num" w:pos="4320"/>
        </w:tabs>
        <w:ind w:left="4320" w:hanging="360"/>
      </w:pPr>
      <w:rPr>
        <w:rFonts w:ascii="Symbol" w:hAnsi="Symbol" w:hint="default"/>
      </w:rPr>
    </w:lvl>
    <w:lvl w:ilvl="6" w:tplc="0A281C06" w:tentative="1">
      <w:start w:val="1"/>
      <w:numFmt w:val="bullet"/>
      <w:lvlText w:val=""/>
      <w:lvlJc w:val="left"/>
      <w:pPr>
        <w:tabs>
          <w:tab w:val="num" w:pos="5040"/>
        </w:tabs>
        <w:ind w:left="5040" w:hanging="360"/>
      </w:pPr>
      <w:rPr>
        <w:rFonts w:ascii="Symbol" w:hAnsi="Symbol" w:hint="default"/>
      </w:rPr>
    </w:lvl>
    <w:lvl w:ilvl="7" w:tplc="78802B9C" w:tentative="1">
      <w:start w:val="1"/>
      <w:numFmt w:val="bullet"/>
      <w:lvlText w:val=""/>
      <w:lvlJc w:val="left"/>
      <w:pPr>
        <w:tabs>
          <w:tab w:val="num" w:pos="5760"/>
        </w:tabs>
        <w:ind w:left="5760" w:hanging="360"/>
      </w:pPr>
      <w:rPr>
        <w:rFonts w:ascii="Symbol" w:hAnsi="Symbol" w:hint="default"/>
      </w:rPr>
    </w:lvl>
    <w:lvl w:ilvl="8" w:tplc="460E0E56" w:tentative="1">
      <w:start w:val="1"/>
      <w:numFmt w:val="bullet"/>
      <w:lvlText w:val=""/>
      <w:lvlJc w:val="left"/>
      <w:pPr>
        <w:tabs>
          <w:tab w:val="num" w:pos="6480"/>
        </w:tabs>
        <w:ind w:left="6480" w:hanging="360"/>
      </w:pPr>
      <w:rPr>
        <w:rFonts w:ascii="Symbol" w:hAnsi="Symbol" w:hint="default"/>
      </w:rPr>
    </w:lvl>
  </w:abstractNum>
  <w:abstractNum w:abstractNumId="14">
    <w:nsid w:val="61710830"/>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D27E9F"/>
    <w:multiLevelType w:val="hybridMultilevel"/>
    <w:tmpl w:val="BD7A94B6"/>
    <w:lvl w:ilvl="0" w:tplc="660A1090">
      <w:start w:val="1"/>
      <w:numFmt w:val="bullet"/>
      <w:lvlText w:val=""/>
      <w:lvlPicBulletId w:val="0"/>
      <w:lvlJc w:val="left"/>
      <w:pPr>
        <w:tabs>
          <w:tab w:val="num" w:pos="720"/>
        </w:tabs>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9FC0D98"/>
    <w:multiLevelType w:val="multilevel"/>
    <w:tmpl w:val="29367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FD90DB9"/>
    <w:multiLevelType w:val="multilevel"/>
    <w:tmpl w:val="B944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6"/>
  </w:num>
  <w:num w:numId="4">
    <w:abstractNumId w:val="5"/>
  </w:num>
  <w:num w:numId="5">
    <w:abstractNumId w:val="7"/>
  </w:num>
  <w:num w:numId="6">
    <w:abstractNumId w:val="17"/>
  </w:num>
  <w:num w:numId="7">
    <w:abstractNumId w:val="10"/>
  </w:num>
  <w:num w:numId="8">
    <w:abstractNumId w:val="16"/>
  </w:num>
  <w:num w:numId="9">
    <w:abstractNumId w:val="8"/>
  </w:num>
  <w:num w:numId="10">
    <w:abstractNumId w:val="14"/>
  </w:num>
  <w:num w:numId="11">
    <w:abstractNumId w:val="11"/>
  </w:num>
  <w:num w:numId="12">
    <w:abstractNumId w:val="3"/>
  </w:num>
  <w:num w:numId="13">
    <w:abstractNumId w:val="12"/>
  </w:num>
  <w:num w:numId="14">
    <w:abstractNumId w:val="0"/>
  </w:num>
  <w:num w:numId="15">
    <w:abstractNumId w:val="2"/>
  </w:num>
  <w:num w:numId="16">
    <w:abstractNumId w:val="9"/>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9AB"/>
    <w:rsid w:val="000068D9"/>
    <w:rsid w:val="00007DB4"/>
    <w:rsid w:val="0002394E"/>
    <w:rsid w:val="000A16D0"/>
    <w:rsid w:val="000B1F01"/>
    <w:rsid w:val="000F6866"/>
    <w:rsid w:val="00123FC0"/>
    <w:rsid w:val="001477D7"/>
    <w:rsid w:val="00214374"/>
    <w:rsid w:val="002265D4"/>
    <w:rsid w:val="002748A0"/>
    <w:rsid w:val="00274BE2"/>
    <w:rsid w:val="00292033"/>
    <w:rsid w:val="00323626"/>
    <w:rsid w:val="0035580E"/>
    <w:rsid w:val="00366C29"/>
    <w:rsid w:val="00380D6E"/>
    <w:rsid w:val="003B4708"/>
    <w:rsid w:val="003B6556"/>
    <w:rsid w:val="003E44F0"/>
    <w:rsid w:val="003F7A49"/>
    <w:rsid w:val="00453F5A"/>
    <w:rsid w:val="004569AB"/>
    <w:rsid w:val="00460191"/>
    <w:rsid w:val="004A4BC0"/>
    <w:rsid w:val="004E5E74"/>
    <w:rsid w:val="004E6DEF"/>
    <w:rsid w:val="004F51CD"/>
    <w:rsid w:val="005520D0"/>
    <w:rsid w:val="00561AA7"/>
    <w:rsid w:val="00576982"/>
    <w:rsid w:val="005B0F0A"/>
    <w:rsid w:val="005B1764"/>
    <w:rsid w:val="005B4C65"/>
    <w:rsid w:val="005C6BEE"/>
    <w:rsid w:val="005E0118"/>
    <w:rsid w:val="005E4890"/>
    <w:rsid w:val="00621142"/>
    <w:rsid w:val="006B4E22"/>
    <w:rsid w:val="006D7E8E"/>
    <w:rsid w:val="0073221A"/>
    <w:rsid w:val="00736175"/>
    <w:rsid w:val="0076372D"/>
    <w:rsid w:val="00775207"/>
    <w:rsid w:val="007A4FA9"/>
    <w:rsid w:val="007C5850"/>
    <w:rsid w:val="008031F7"/>
    <w:rsid w:val="00817322"/>
    <w:rsid w:val="008219A4"/>
    <w:rsid w:val="00831A7D"/>
    <w:rsid w:val="00870C56"/>
    <w:rsid w:val="008A01F4"/>
    <w:rsid w:val="00985828"/>
    <w:rsid w:val="00992343"/>
    <w:rsid w:val="009A159F"/>
    <w:rsid w:val="00A773BA"/>
    <w:rsid w:val="00AE7A29"/>
    <w:rsid w:val="00B54E93"/>
    <w:rsid w:val="00B65E19"/>
    <w:rsid w:val="00B82376"/>
    <w:rsid w:val="00C91A0A"/>
    <w:rsid w:val="00C9749B"/>
    <w:rsid w:val="00CC48A4"/>
    <w:rsid w:val="00CD042F"/>
    <w:rsid w:val="00CD590E"/>
    <w:rsid w:val="00CE5E59"/>
    <w:rsid w:val="00CF3EB0"/>
    <w:rsid w:val="00D31B05"/>
    <w:rsid w:val="00DC183E"/>
    <w:rsid w:val="00DE5DF2"/>
    <w:rsid w:val="00E03B84"/>
    <w:rsid w:val="00E10E42"/>
    <w:rsid w:val="00E10F7E"/>
    <w:rsid w:val="00E11E73"/>
    <w:rsid w:val="00E16E64"/>
    <w:rsid w:val="00E569E6"/>
    <w:rsid w:val="00E646A2"/>
    <w:rsid w:val="00EC3523"/>
    <w:rsid w:val="00EC7DDE"/>
    <w:rsid w:val="00EE259C"/>
    <w:rsid w:val="00EE357B"/>
    <w:rsid w:val="00FA2BF6"/>
    <w:rsid w:val="00FB185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BEE"/>
  </w:style>
  <w:style w:type="paragraph" w:styleId="Heading1">
    <w:name w:val="heading 1"/>
    <w:basedOn w:val="Normal"/>
    <w:link w:val="Heading1Char"/>
    <w:uiPriority w:val="9"/>
    <w:qFormat/>
    <w:rsid w:val="004569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paragraph" w:styleId="Heading2">
    <w:name w:val="heading 2"/>
    <w:basedOn w:val="Normal"/>
    <w:next w:val="Normal"/>
    <w:link w:val="Heading2Char"/>
    <w:uiPriority w:val="9"/>
    <w:semiHidden/>
    <w:unhideWhenUsed/>
    <w:qFormat/>
    <w:rsid w:val="009A15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569AB"/>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9AB"/>
    <w:rPr>
      <w:rFonts w:ascii="Times New Roman" w:eastAsia="Times New Roman" w:hAnsi="Times New Roman" w:cs="Times New Roman"/>
      <w:b/>
      <w:bCs/>
      <w:kern w:val="36"/>
      <w:sz w:val="48"/>
      <w:szCs w:val="48"/>
      <w:lang w:eastAsia="en-AU"/>
    </w:rPr>
  </w:style>
  <w:style w:type="character" w:customStyle="1" w:styleId="Heading3Char">
    <w:name w:val="Heading 3 Char"/>
    <w:basedOn w:val="DefaultParagraphFont"/>
    <w:link w:val="Heading3"/>
    <w:uiPriority w:val="9"/>
    <w:rsid w:val="004569AB"/>
    <w:rPr>
      <w:rFonts w:ascii="Times New Roman" w:eastAsia="Times New Roman" w:hAnsi="Times New Roman" w:cs="Times New Roman"/>
      <w:b/>
      <w:bCs/>
      <w:sz w:val="27"/>
      <w:szCs w:val="27"/>
      <w:lang w:eastAsia="en-AU"/>
    </w:rPr>
  </w:style>
  <w:style w:type="numbering" w:customStyle="1" w:styleId="NoList1">
    <w:name w:val="No List1"/>
    <w:next w:val="NoList"/>
    <w:uiPriority w:val="99"/>
    <w:semiHidden/>
    <w:unhideWhenUsed/>
    <w:rsid w:val="004569AB"/>
  </w:style>
  <w:style w:type="paragraph" w:styleId="NormalWeb">
    <w:name w:val="Normal (Web)"/>
    <w:basedOn w:val="Normal"/>
    <w:uiPriority w:val="99"/>
    <w:semiHidden/>
    <w:unhideWhenUsed/>
    <w:rsid w:val="004569AB"/>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4569AB"/>
    <w:rPr>
      <w:color w:val="0000FF"/>
      <w:u w:val="single"/>
    </w:rPr>
  </w:style>
  <w:style w:type="character" w:styleId="FollowedHyperlink">
    <w:name w:val="FollowedHyperlink"/>
    <w:basedOn w:val="DefaultParagraphFont"/>
    <w:uiPriority w:val="99"/>
    <w:semiHidden/>
    <w:unhideWhenUsed/>
    <w:rsid w:val="004569AB"/>
    <w:rPr>
      <w:color w:val="800080"/>
      <w:u w:val="single"/>
    </w:rPr>
  </w:style>
  <w:style w:type="character" w:styleId="Strong">
    <w:name w:val="Strong"/>
    <w:basedOn w:val="DefaultParagraphFont"/>
    <w:uiPriority w:val="22"/>
    <w:qFormat/>
    <w:rsid w:val="004569AB"/>
    <w:rPr>
      <w:b/>
      <w:bCs/>
    </w:rPr>
  </w:style>
  <w:style w:type="character" w:styleId="Emphasis">
    <w:name w:val="Emphasis"/>
    <w:basedOn w:val="DefaultParagraphFont"/>
    <w:uiPriority w:val="20"/>
    <w:qFormat/>
    <w:rsid w:val="004569AB"/>
    <w:rPr>
      <w:i/>
      <w:iCs/>
    </w:rPr>
  </w:style>
  <w:style w:type="paragraph" w:styleId="BalloonText">
    <w:name w:val="Balloon Text"/>
    <w:basedOn w:val="Normal"/>
    <w:link w:val="BalloonTextChar"/>
    <w:uiPriority w:val="99"/>
    <w:semiHidden/>
    <w:unhideWhenUsed/>
    <w:rsid w:val="004569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9AB"/>
    <w:rPr>
      <w:rFonts w:ascii="Tahoma" w:hAnsi="Tahoma" w:cs="Tahoma"/>
      <w:sz w:val="16"/>
      <w:szCs w:val="16"/>
    </w:rPr>
  </w:style>
  <w:style w:type="paragraph" w:styleId="ListParagraph">
    <w:name w:val="List Paragraph"/>
    <w:basedOn w:val="Normal"/>
    <w:uiPriority w:val="34"/>
    <w:qFormat/>
    <w:rsid w:val="00FA2BF6"/>
    <w:pPr>
      <w:ind w:left="720"/>
      <w:contextualSpacing/>
    </w:pPr>
  </w:style>
  <w:style w:type="paragraph" w:styleId="Header">
    <w:name w:val="header"/>
    <w:basedOn w:val="Normal"/>
    <w:link w:val="HeaderChar"/>
    <w:uiPriority w:val="99"/>
    <w:unhideWhenUsed/>
    <w:rsid w:val="008A0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1F4"/>
  </w:style>
  <w:style w:type="paragraph" w:styleId="Footer">
    <w:name w:val="footer"/>
    <w:basedOn w:val="Normal"/>
    <w:link w:val="FooterChar"/>
    <w:uiPriority w:val="99"/>
    <w:unhideWhenUsed/>
    <w:rsid w:val="008A0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1F4"/>
  </w:style>
  <w:style w:type="character" w:customStyle="1" w:styleId="Heading2Char">
    <w:name w:val="Heading 2 Char"/>
    <w:basedOn w:val="DefaultParagraphFont"/>
    <w:link w:val="Heading2"/>
    <w:uiPriority w:val="9"/>
    <w:semiHidden/>
    <w:rsid w:val="009A159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BEE"/>
  </w:style>
  <w:style w:type="paragraph" w:styleId="Heading1">
    <w:name w:val="heading 1"/>
    <w:basedOn w:val="Normal"/>
    <w:link w:val="Heading1Char"/>
    <w:uiPriority w:val="9"/>
    <w:qFormat/>
    <w:rsid w:val="004569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paragraph" w:styleId="Heading2">
    <w:name w:val="heading 2"/>
    <w:basedOn w:val="Normal"/>
    <w:next w:val="Normal"/>
    <w:link w:val="Heading2Char"/>
    <w:uiPriority w:val="9"/>
    <w:semiHidden/>
    <w:unhideWhenUsed/>
    <w:qFormat/>
    <w:rsid w:val="009A15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569AB"/>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9AB"/>
    <w:rPr>
      <w:rFonts w:ascii="Times New Roman" w:eastAsia="Times New Roman" w:hAnsi="Times New Roman" w:cs="Times New Roman"/>
      <w:b/>
      <w:bCs/>
      <w:kern w:val="36"/>
      <w:sz w:val="48"/>
      <w:szCs w:val="48"/>
      <w:lang w:eastAsia="en-AU"/>
    </w:rPr>
  </w:style>
  <w:style w:type="character" w:customStyle="1" w:styleId="Heading3Char">
    <w:name w:val="Heading 3 Char"/>
    <w:basedOn w:val="DefaultParagraphFont"/>
    <w:link w:val="Heading3"/>
    <w:uiPriority w:val="9"/>
    <w:rsid w:val="004569AB"/>
    <w:rPr>
      <w:rFonts w:ascii="Times New Roman" w:eastAsia="Times New Roman" w:hAnsi="Times New Roman" w:cs="Times New Roman"/>
      <w:b/>
      <w:bCs/>
      <w:sz w:val="27"/>
      <w:szCs w:val="27"/>
      <w:lang w:eastAsia="en-AU"/>
    </w:rPr>
  </w:style>
  <w:style w:type="numbering" w:customStyle="1" w:styleId="NoList1">
    <w:name w:val="No List1"/>
    <w:next w:val="NoList"/>
    <w:uiPriority w:val="99"/>
    <w:semiHidden/>
    <w:unhideWhenUsed/>
    <w:rsid w:val="004569AB"/>
  </w:style>
  <w:style w:type="paragraph" w:styleId="NormalWeb">
    <w:name w:val="Normal (Web)"/>
    <w:basedOn w:val="Normal"/>
    <w:uiPriority w:val="99"/>
    <w:semiHidden/>
    <w:unhideWhenUsed/>
    <w:rsid w:val="004569AB"/>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4569AB"/>
    <w:rPr>
      <w:color w:val="0000FF"/>
      <w:u w:val="single"/>
    </w:rPr>
  </w:style>
  <w:style w:type="character" w:styleId="FollowedHyperlink">
    <w:name w:val="FollowedHyperlink"/>
    <w:basedOn w:val="DefaultParagraphFont"/>
    <w:uiPriority w:val="99"/>
    <w:semiHidden/>
    <w:unhideWhenUsed/>
    <w:rsid w:val="004569AB"/>
    <w:rPr>
      <w:color w:val="800080"/>
      <w:u w:val="single"/>
    </w:rPr>
  </w:style>
  <w:style w:type="character" w:styleId="Strong">
    <w:name w:val="Strong"/>
    <w:basedOn w:val="DefaultParagraphFont"/>
    <w:uiPriority w:val="22"/>
    <w:qFormat/>
    <w:rsid w:val="004569AB"/>
    <w:rPr>
      <w:b/>
      <w:bCs/>
    </w:rPr>
  </w:style>
  <w:style w:type="character" w:styleId="Emphasis">
    <w:name w:val="Emphasis"/>
    <w:basedOn w:val="DefaultParagraphFont"/>
    <w:uiPriority w:val="20"/>
    <w:qFormat/>
    <w:rsid w:val="004569AB"/>
    <w:rPr>
      <w:i/>
      <w:iCs/>
    </w:rPr>
  </w:style>
  <w:style w:type="paragraph" w:styleId="BalloonText">
    <w:name w:val="Balloon Text"/>
    <w:basedOn w:val="Normal"/>
    <w:link w:val="BalloonTextChar"/>
    <w:uiPriority w:val="99"/>
    <w:semiHidden/>
    <w:unhideWhenUsed/>
    <w:rsid w:val="004569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9AB"/>
    <w:rPr>
      <w:rFonts w:ascii="Tahoma" w:hAnsi="Tahoma" w:cs="Tahoma"/>
      <w:sz w:val="16"/>
      <w:szCs w:val="16"/>
    </w:rPr>
  </w:style>
  <w:style w:type="paragraph" w:styleId="ListParagraph">
    <w:name w:val="List Paragraph"/>
    <w:basedOn w:val="Normal"/>
    <w:uiPriority w:val="34"/>
    <w:qFormat/>
    <w:rsid w:val="00FA2BF6"/>
    <w:pPr>
      <w:ind w:left="720"/>
      <w:contextualSpacing/>
    </w:pPr>
  </w:style>
  <w:style w:type="paragraph" w:styleId="Header">
    <w:name w:val="header"/>
    <w:basedOn w:val="Normal"/>
    <w:link w:val="HeaderChar"/>
    <w:uiPriority w:val="99"/>
    <w:unhideWhenUsed/>
    <w:rsid w:val="008A0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1F4"/>
  </w:style>
  <w:style w:type="paragraph" w:styleId="Footer">
    <w:name w:val="footer"/>
    <w:basedOn w:val="Normal"/>
    <w:link w:val="FooterChar"/>
    <w:uiPriority w:val="99"/>
    <w:unhideWhenUsed/>
    <w:rsid w:val="008A0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1F4"/>
  </w:style>
  <w:style w:type="character" w:customStyle="1" w:styleId="Heading2Char">
    <w:name w:val="Heading 2 Char"/>
    <w:basedOn w:val="DefaultParagraphFont"/>
    <w:link w:val="Heading2"/>
    <w:uiPriority w:val="9"/>
    <w:semiHidden/>
    <w:rsid w:val="009A159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526187">
      <w:bodyDiv w:val="1"/>
      <w:marLeft w:val="0"/>
      <w:marRight w:val="0"/>
      <w:marTop w:val="0"/>
      <w:marBottom w:val="0"/>
      <w:divBdr>
        <w:top w:val="none" w:sz="0" w:space="0" w:color="auto"/>
        <w:left w:val="none" w:sz="0" w:space="0" w:color="auto"/>
        <w:bottom w:val="none" w:sz="0" w:space="0" w:color="auto"/>
        <w:right w:val="none" w:sz="0" w:space="0" w:color="auto"/>
      </w:divBdr>
    </w:div>
    <w:div w:id="576939649">
      <w:bodyDiv w:val="1"/>
      <w:marLeft w:val="0"/>
      <w:marRight w:val="0"/>
      <w:marTop w:val="0"/>
      <w:marBottom w:val="0"/>
      <w:divBdr>
        <w:top w:val="none" w:sz="0" w:space="0" w:color="auto"/>
        <w:left w:val="none" w:sz="0" w:space="0" w:color="auto"/>
        <w:bottom w:val="none" w:sz="0" w:space="0" w:color="auto"/>
        <w:right w:val="none" w:sz="0" w:space="0" w:color="auto"/>
      </w:divBdr>
      <w:divsChild>
        <w:div w:id="664821597">
          <w:marLeft w:val="0"/>
          <w:marRight w:val="0"/>
          <w:marTop w:val="0"/>
          <w:marBottom w:val="0"/>
          <w:divBdr>
            <w:top w:val="none" w:sz="0" w:space="0" w:color="auto"/>
            <w:left w:val="none" w:sz="0" w:space="0" w:color="auto"/>
            <w:bottom w:val="none" w:sz="0" w:space="0" w:color="auto"/>
            <w:right w:val="none" w:sz="0" w:space="0" w:color="auto"/>
          </w:divBdr>
        </w:div>
      </w:divsChild>
    </w:div>
    <w:div w:id="81063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livingvalues.net/download/" TargetMode="External"/><Relationship Id="rId18" Type="http://schemas.openxmlformats.org/officeDocument/2006/relationships/image" Target="media/image5.jpeg"/><Relationship Id="rId26" Type="http://schemas.openxmlformats.org/officeDocument/2006/relationships/image" Target="media/image10.jpeg"/><Relationship Id="rId39" Type="http://schemas.openxmlformats.org/officeDocument/2006/relationships/hyperlink" Target="https://livingvalues.net/file_download/332" TargetMode="External"/><Relationship Id="rId3" Type="http://schemas.microsoft.com/office/2007/relationships/stylesWithEffects" Target="stylesWithEffects.xml"/><Relationship Id="rId21" Type="http://schemas.openxmlformats.org/officeDocument/2006/relationships/hyperlink" Target="http://www.livingvalues.net/" TargetMode="External"/><Relationship Id="rId34" Type="http://schemas.openxmlformats.org/officeDocument/2006/relationships/image" Target="media/image13.jpeg"/><Relationship Id="rId42" Type="http://schemas.openxmlformats.org/officeDocument/2006/relationships/hyperlink" Target="https://livingvalues.net/file_download/335" TargetMode="External"/><Relationship Id="rId7" Type="http://schemas.openxmlformats.org/officeDocument/2006/relationships/endnotes" Target="endnotes.xml"/><Relationship Id="rId12" Type="http://schemas.openxmlformats.org/officeDocument/2006/relationships/hyperlink" Target="https://livingvalues.net/download/" TargetMode="External"/><Relationship Id="rId17" Type="http://schemas.openxmlformats.org/officeDocument/2006/relationships/image" Target="media/image4.jpeg"/><Relationship Id="rId25" Type="http://schemas.openxmlformats.org/officeDocument/2006/relationships/image" Target="media/image9.png"/><Relationship Id="rId33" Type="http://schemas.openxmlformats.org/officeDocument/2006/relationships/image" Target="media/image12.jpeg"/><Relationship Id="rId38" Type="http://schemas.openxmlformats.org/officeDocument/2006/relationships/hyperlink" Target="https://livingvalues.net/distance-self-reflection" TargetMode="External"/><Relationship Id="rId2" Type="http://schemas.openxmlformats.org/officeDocument/2006/relationships/styles" Target="styles.xml"/><Relationship Id="rId16" Type="http://schemas.openxmlformats.org/officeDocument/2006/relationships/hyperlink" Target="https://livingvalues.net/file_download/834" TargetMode="External"/><Relationship Id="rId20" Type="http://schemas.openxmlformats.org/officeDocument/2006/relationships/hyperlink" Target="https://livingvalues.net/file_download/329" TargetMode="External"/><Relationship Id="rId29" Type="http://schemas.openxmlformats.org/officeDocument/2006/relationships/hyperlink" Target="https://livingvalues.net/file_download/331" TargetMode="External"/><Relationship Id="rId41" Type="http://schemas.openxmlformats.org/officeDocument/2006/relationships/hyperlink" Target="https://livingvalues.net/file_download/32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ivingvalues.net/download/" TargetMode="External"/><Relationship Id="rId24" Type="http://schemas.openxmlformats.org/officeDocument/2006/relationships/image" Target="media/image8.png"/><Relationship Id="rId32" Type="http://schemas.openxmlformats.org/officeDocument/2006/relationships/hyperlink" Target="https://livingvalues.net/file_download/866" TargetMode="External"/><Relationship Id="rId37" Type="http://schemas.openxmlformats.org/officeDocument/2006/relationships/hyperlink" Target="https://livingvalues.net/distance-facilitator" TargetMode="External"/><Relationship Id="rId40" Type="http://schemas.openxmlformats.org/officeDocument/2006/relationships/hyperlink" Target="https://livingvalues.net/file_download/858"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vingvalues.net/download/" TargetMode="External"/><Relationship Id="rId23" Type="http://schemas.openxmlformats.org/officeDocument/2006/relationships/image" Target="media/image7.png"/><Relationship Id="rId28" Type="http://schemas.openxmlformats.org/officeDocument/2006/relationships/hyperlink" Target="https://livingvalues.net/file_download/317" TargetMode="External"/><Relationship Id="rId36" Type="http://schemas.openxmlformats.org/officeDocument/2006/relationships/hyperlink" Target="https://livingvalues.net/distance-groups" TargetMode="External"/><Relationship Id="rId10" Type="http://schemas.openxmlformats.org/officeDocument/2006/relationships/hyperlink" Target="https://livingvalues.net/download/" TargetMode="External"/><Relationship Id="rId19" Type="http://schemas.openxmlformats.org/officeDocument/2006/relationships/image" Target="media/image6.jpeg"/><Relationship Id="rId31" Type="http://schemas.openxmlformats.org/officeDocument/2006/relationships/hyperlink" Target="https://livingvalues.net/file_download/711"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livingvalues.net/download/" TargetMode="External"/><Relationship Id="rId22" Type="http://schemas.openxmlformats.org/officeDocument/2006/relationships/hyperlink" Target="https://livingvalues.net/file_download/862" TargetMode="External"/><Relationship Id="rId27" Type="http://schemas.openxmlformats.org/officeDocument/2006/relationships/hyperlink" Target="https://livingvalues.net/file_download/403" TargetMode="External"/><Relationship Id="rId30" Type="http://schemas.openxmlformats.org/officeDocument/2006/relationships/image" Target="media/image11.jpeg"/><Relationship Id="rId35" Type="http://schemas.openxmlformats.org/officeDocument/2006/relationships/hyperlink" Target="https://livingvalues.net/distance-values-activities" TargetMode="External"/><Relationship Id="rId43"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1567</Words>
  <Characters>8935</Characters>
  <Application>Microsoft Office Word</Application>
  <DocSecurity>0</DocSecurity>
  <Lines>74</Lines>
  <Paragraphs>20</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Download Living Values      Education Materials  /</vt:lpstr>
      <vt:lpstr>        // Distance Association for Living Values Education International Brochure - Rea</vt:lpstr>
      <vt:lpstr>        LVE Educator Training Guide</vt:lpstr>
      <vt:lpstr>        These Books are Available from Amazon</vt:lpstr>
      <vt:lpstr>        / Rainbow Booklet Series  - Values Activities for Children Ages 3-7, 8-14 and Yo</vt:lpstr>
      <vt:lpstr>        /      Living Values Education Values Cards</vt:lpstr>
      <vt:lpstr>        Living Green Values, Activities for Children and Young Adults </vt:lpstr>
      <vt:lpstr>        / Rainbow Booklet Library </vt:lpstr>
      <vt:lpstr>        / Materials for Businesses </vt:lpstr>
      <vt:lpstr>        Distance Study Group Guidelines – A guide for Study Group hosts on 'how to' mana</vt:lpstr>
      <vt:lpstr>        / Find all FREE Download options – http://livingvalues.net/resources</vt:lpstr>
    </vt:vector>
  </TitlesOfParts>
  <Company>Microsoft</Company>
  <LinksUpToDate>false</LinksUpToDate>
  <CharactersWithSpaces>10482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2022-08-05T22:06:00Z</dcterms:created>
  <dcterms:modified xsi:type="dcterms:W3CDTF">2022-08-17T05:59:00Z</dcterms:modified>
</cp:coreProperties>
</file>